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52E6" w14:textId="77777777" w:rsidR="00A84F88" w:rsidRPr="00703CA9" w:rsidRDefault="00655183" w:rsidP="00703CA9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03CA9">
        <w:rPr>
          <w:rFonts w:asciiTheme="minorHAnsi" w:hAnsiTheme="minorHAnsi" w:cstheme="minorHAnsi"/>
          <w:b/>
          <w:bCs/>
          <w:sz w:val="24"/>
          <w:szCs w:val="24"/>
        </w:rPr>
        <w:t>Какие организации нужно увед</w:t>
      </w:r>
      <w:r w:rsidR="00A84F88" w:rsidRPr="00703CA9">
        <w:rPr>
          <w:rFonts w:asciiTheme="minorHAnsi" w:hAnsiTheme="minorHAnsi" w:cstheme="minorHAnsi"/>
          <w:b/>
          <w:bCs/>
          <w:sz w:val="24"/>
          <w:szCs w:val="24"/>
        </w:rPr>
        <w:t>омить о</w:t>
      </w:r>
      <w:r w:rsidR="00F216B4" w:rsidRPr="00703C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84F88" w:rsidRPr="00703CA9">
        <w:rPr>
          <w:rFonts w:asciiTheme="minorHAnsi" w:hAnsiTheme="minorHAnsi" w:cstheme="minorHAnsi"/>
          <w:b/>
          <w:bCs/>
          <w:sz w:val="24"/>
          <w:szCs w:val="24"/>
        </w:rPr>
        <w:t>несчастном случае</w:t>
      </w:r>
      <w:r w:rsidRPr="00703CA9">
        <w:rPr>
          <w:rFonts w:asciiTheme="minorHAnsi" w:hAnsiTheme="minorHAnsi" w:cstheme="minorHAnsi"/>
          <w:b/>
          <w:bCs/>
          <w:sz w:val="24"/>
          <w:szCs w:val="24"/>
        </w:rPr>
        <w:t xml:space="preserve"> на производстве</w:t>
      </w:r>
    </w:p>
    <w:p w14:paraId="22CF2057" w14:textId="77777777" w:rsidR="00A84F88" w:rsidRPr="00703CA9" w:rsidRDefault="00A84F88" w:rsidP="00703CA9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6"/>
        <w:gridCol w:w="6718"/>
        <w:gridCol w:w="3316"/>
      </w:tblGrid>
      <w:tr w:rsidR="00655183" w:rsidRPr="00703CA9" w14:paraId="2C09B561" w14:textId="77777777" w:rsidTr="000F1A63">
        <w:tc>
          <w:tcPr>
            <w:tcW w:w="2916" w:type="dxa"/>
            <w:shd w:val="clear" w:color="auto" w:fill="FFC000"/>
          </w:tcPr>
          <w:p w14:paraId="7F187AD3" w14:textId="77777777" w:rsidR="00655183" w:rsidRPr="00703CA9" w:rsidRDefault="00655183" w:rsidP="00703CA9">
            <w:pPr>
              <w:spacing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CA9">
              <w:rPr>
                <w:rFonts w:asciiTheme="minorHAnsi" w:hAnsiTheme="minorHAnsi" w:cstheme="minorHAnsi"/>
                <w:b/>
                <w:sz w:val="24"/>
                <w:szCs w:val="24"/>
              </w:rPr>
              <w:t>Категория НС</w:t>
            </w:r>
          </w:p>
        </w:tc>
        <w:tc>
          <w:tcPr>
            <w:tcW w:w="6718" w:type="dxa"/>
            <w:shd w:val="clear" w:color="auto" w:fill="FFC000"/>
          </w:tcPr>
          <w:p w14:paraId="692CECF5" w14:textId="77777777" w:rsidR="00655183" w:rsidRPr="00703CA9" w:rsidRDefault="00655183" w:rsidP="00703CA9">
            <w:pPr>
              <w:spacing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CA9">
              <w:rPr>
                <w:rFonts w:asciiTheme="minorHAnsi" w:hAnsiTheme="minorHAnsi" w:cstheme="minorHAnsi"/>
                <w:b/>
                <w:sz w:val="24"/>
                <w:szCs w:val="24"/>
              </w:rPr>
              <w:t>Орган, в который нужно направить извещение</w:t>
            </w:r>
          </w:p>
        </w:tc>
        <w:tc>
          <w:tcPr>
            <w:tcW w:w="3316" w:type="dxa"/>
            <w:shd w:val="clear" w:color="auto" w:fill="FFC000"/>
          </w:tcPr>
          <w:p w14:paraId="7B8B5A07" w14:textId="77777777" w:rsidR="00655183" w:rsidRPr="00703CA9" w:rsidRDefault="00655183" w:rsidP="00703CA9">
            <w:pPr>
              <w:spacing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CA9">
              <w:rPr>
                <w:rFonts w:asciiTheme="minorHAnsi" w:hAnsiTheme="minorHAnsi" w:cstheme="minorHAnsi"/>
                <w:b/>
                <w:sz w:val="24"/>
                <w:szCs w:val="24"/>
              </w:rPr>
              <w:t>Срок по закону</w:t>
            </w:r>
          </w:p>
        </w:tc>
      </w:tr>
      <w:tr w:rsidR="00655183" w:rsidRPr="00703CA9" w14:paraId="697758E9" w14:textId="77777777" w:rsidTr="000F1A63">
        <w:tc>
          <w:tcPr>
            <w:tcW w:w="2916" w:type="dxa"/>
          </w:tcPr>
          <w:p w14:paraId="0B802761" w14:textId="77777777" w:rsidR="00655183" w:rsidRPr="00703CA9" w:rsidRDefault="00655183" w:rsidP="00703CA9">
            <w:pPr>
              <w:spacing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CA9">
              <w:rPr>
                <w:rFonts w:asciiTheme="minorHAnsi" w:hAnsiTheme="minorHAnsi" w:cstheme="minorHAnsi"/>
                <w:b/>
                <w:sz w:val="24"/>
                <w:szCs w:val="24"/>
              </w:rPr>
              <w:t>Легкий</w:t>
            </w:r>
          </w:p>
        </w:tc>
        <w:tc>
          <w:tcPr>
            <w:tcW w:w="6718" w:type="dxa"/>
          </w:tcPr>
          <w:p w14:paraId="4E735F3F" w14:textId="571FE7DB" w:rsidR="00655183" w:rsidRPr="00703CA9" w:rsidRDefault="000F1A63" w:rsidP="00703CA9">
            <w:pPr>
              <w:spacing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СФР</w:t>
            </w:r>
            <w:r w:rsidR="00703CA9" w:rsidRPr="00703CA9">
              <w:rPr>
                <w:rFonts w:asciiTheme="minorHAnsi" w:hAnsiTheme="minorHAnsi" w:cstheme="minorHAnsi"/>
                <w:sz w:val="24"/>
                <w:szCs w:val="24"/>
              </w:rPr>
              <w:t xml:space="preserve"> по месту регистрации работодателя в качестве страхователя</w:t>
            </w:r>
          </w:p>
        </w:tc>
        <w:tc>
          <w:tcPr>
            <w:tcW w:w="3316" w:type="dxa"/>
          </w:tcPr>
          <w:p w14:paraId="3B19D7C4" w14:textId="77777777" w:rsidR="00655183" w:rsidRPr="00703CA9" w:rsidRDefault="00703CA9" w:rsidP="00703CA9">
            <w:pPr>
              <w:spacing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3CA9">
              <w:rPr>
                <w:rFonts w:asciiTheme="minorHAnsi" w:hAnsiTheme="minorHAnsi" w:cstheme="minorHAnsi"/>
                <w:sz w:val="24"/>
                <w:szCs w:val="24"/>
              </w:rPr>
              <w:t>В течение суток с момента несчастного случая</w:t>
            </w:r>
          </w:p>
        </w:tc>
      </w:tr>
      <w:tr w:rsidR="00655183" w:rsidRPr="00703CA9" w14:paraId="2B638B0B" w14:textId="77777777" w:rsidTr="000F1A63">
        <w:tc>
          <w:tcPr>
            <w:tcW w:w="2916" w:type="dxa"/>
          </w:tcPr>
          <w:p w14:paraId="4A33B7FE" w14:textId="77777777" w:rsidR="00655183" w:rsidRDefault="00655183" w:rsidP="00703CA9">
            <w:pPr>
              <w:spacing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CA9">
              <w:rPr>
                <w:rFonts w:asciiTheme="minorHAnsi" w:hAnsiTheme="minorHAnsi" w:cstheme="minorHAnsi"/>
                <w:b/>
                <w:sz w:val="24"/>
                <w:szCs w:val="24"/>
              </w:rPr>
              <w:t>Групповой, тяжелый или со смертельным исходом</w:t>
            </w:r>
          </w:p>
          <w:p w14:paraId="229AD344" w14:textId="11CEEBAB" w:rsidR="000F1A63" w:rsidRPr="00703CA9" w:rsidRDefault="000F1A63" w:rsidP="00703CA9">
            <w:pPr>
              <w:spacing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18" w:type="dxa"/>
          </w:tcPr>
          <w:p w14:paraId="28A78B68" w14:textId="12419134" w:rsidR="00703CA9" w:rsidRPr="000F1A63" w:rsidRDefault="000F1A63" w:rsidP="00703CA9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F1A63">
              <w:rPr>
                <w:rFonts w:asciiTheme="minorHAnsi" w:hAnsiTheme="minorHAnsi" w:cstheme="minorHAnsi"/>
                <w:sz w:val="24"/>
                <w:szCs w:val="24"/>
              </w:rPr>
              <w:t>СФР</w:t>
            </w:r>
            <w:r w:rsidR="00703CA9" w:rsidRPr="000F1A63">
              <w:rPr>
                <w:rFonts w:asciiTheme="minorHAnsi" w:hAnsiTheme="minorHAnsi" w:cstheme="minorHAnsi"/>
                <w:sz w:val="24"/>
                <w:szCs w:val="24"/>
              </w:rPr>
              <w:t xml:space="preserve"> по месту регистрации компании</w:t>
            </w:r>
          </w:p>
          <w:p w14:paraId="3E9BD4FF" w14:textId="60E3165F" w:rsidR="00703CA9" w:rsidRPr="000F1A63" w:rsidRDefault="00703CA9" w:rsidP="00703CA9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F1A63">
              <w:rPr>
                <w:rFonts w:asciiTheme="minorHAnsi" w:hAnsiTheme="minorHAnsi" w:cstheme="minorHAnsi"/>
                <w:sz w:val="24"/>
                <w:szCs w:val="24"/>
              </w:rPr>
              <w:t>отделение ГИТ субъекта РФ, на территории которого произошел несчастный случай</w:t>
            </w:r>
          </w:p>
          <w:p w14:paraId="02DE25F7" w14:textId="7F634BC5" w:rsidR="000F1A63" w:rsidRPr="000F1A63" w:rsidRDefault="000F1A63" w:rsidP="00703CA9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F1A63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Pr="000F1A63">
              <w:rPr>
                <w:rFonts w:asciiTheme="minorHAnsi" w:hAnsiTheme="minorHAnsi" w:cstheme="minorHAnsi"/>
                <w:sz w:val="24"/>
                <w:szCs w:val="24"/>
              </w:rPr>
              <w:t>ерриториальное объединение профсоюзов</w:t>
            </w:r>
          </w:p>
          <w:p w14:paraId="7B4707A9" w14:textId="77777777" w:rsidR="00703CA9" w:rsidRPr="000F1A63" w:rsidRDefault="00703CA9" w:rsidP="00703CA9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F1A63">
              <w:rPr>
                <w:rFonts w:asciiTheme="minorHAnsi" w:hAnsiTheme="minorHAnsi" w:cstheme="minorHAnsi"/>
                <w:sz w:val="24"/>
                <w:szCs w:val="24"/>
              </w:rPr>
              <w:t>прокуратура по месту происшествия несчастного случая</w:t>
            </w:r>
          </w:p>
          <w:p w14:paraId="6EFDD41B" w14:textId="77777777" w:rsidR="00655183" w:rsidRPr="000F1A63" w:rsidRDefault="00703CA9" w:rsidP="00703CA9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F1A63">
              <w:rPr>
                <w:rFonts w:asciiTheme="minorHAnsi" w:hAnsiTheme="minorHAnsi" w:cstheme="minorHAnsi"/>
                <w:sz w:val="24"/>
                <w:szCs w:val="24"/>
              </w:rPr>
              <w:t>администрация или органа местного самоуправления по месту государственной регистрации работодателя</w:t>
            </w:r>
          </w:p>
          <w:p w14:paraId="1ABEF770" w14:textId="77777777" w:rsidR="00703CA9" w:rsidRPr="000F1A63" w:rsidRDefault="00703CA9" w:rsidP="00703CA9">
            <w:pPr>
              <w:spacing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F1A63">
              <w:rPr>
                <w:rFonts w:asciiTheme="minorHAnsi" w:hAnsiTheme="minorHAnsi" w:cstheme="minorHAnsi"/>
                <w:sz w:val="24"/>
                <w:szCs w:val="24"/>
              </w:rPr>
              <w:t>* Ростехнадзор, если предприятие относится к ОПО</w:t>
            </w:r>
          </w:p>
          <w:p w14:paraId="2B273F42" w14:textId="77777777" w:rsidR="00703CA9" w:rsidRPr="00703CA9" w:rsidRDefault="00703CA9" w:rsidP="00703CA9">
            <w:pPr>
              <w:spacing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F1A63">
              <w:rPr>
                <w:rFonts w:asciiTheme="minorHAnsi" w:hAnsiTheme="minorHAnsi" w:cstheme="minorHAnsi"/>
                <w:sz w:val="24"/>
                <w:szCs w:val="24"/>
              </w:rPr>
              <w:t>** работодателя пострадавшего, если он находился в командировке на вашем предприятии в момент несчастного случая</w:t>
            </w:r>
          </w:p>
        </w:tc>
        <w:tc>
          <w:tcPr>
            <w:tcW w:w="3316" w:type="dxa"/>
          </w:tcPr>
          <w:p w14:paraId="1BB289F7" w14:textId="77777777" w:rsidR="00655183" w:rsidRPr="00703CA9" w:rsidRDefault="00703CA9" w:rsidP="00703CA9">
            <w:pPr>
              <w:spacing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3CA9">
              <w:rPr>
                <w:rFonts w:asciiTheme="minorHAnsi" w:hAnsiTheme="minorHAnsi" w:cstheme="minorHAnsi"/>
                <w:sz w:val="24"/>
                <w:szCs w:val="24"/>
              </w:rPr>
              <w:t>В течение суток с момента несчастного случая</w:t>
            </w:r>
          </w:p>
        </w:tc>
      </w:tr>
      <w:tr w:rsidR="00655183" w:rsidRPr="00703CA9" w14:paraId="330AD801" w14:textId="77777777" w:rsidTr="000F1A63">
        <w:tc>
          <w:tcPr>
            <w:tcW w:w="2916" w:type="dxa"/>
          </w:tcPr>
          <w:p w14:paraId="24D9F552" w14:textId="77777777" w:rsidR="00655183" w:rsidRPr="00703CA9" w:rsidRDefault="00655183" w:rsidP="00703CA9">
            <w:pPr>
              <w:spacing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Категория изменилась </w:t>
            </w:r>
            <w:r w:rsidR="00703CA9" w:rsidRPr="00703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на тяжелую или </w:t>
            </w:r>
            <w:r w:rsidRPr="00703CA9">
              <w:rPr>
                <w:rFonts w:asciiTheme="minorHAnsi" w:hAnsiTheme="minorHAnsi" w:cstheme="minorHAnsi"/>
                <w:b/>
                <w:sz w:val="24"/>
                <w:szCs w:val="24"/>
              </w:rPr>
              <w:t>со смертельным исходом</w:t>
            </w:r>
          </w:p>
        </w:tc>
        <w:tc>
          <w:tcPr>
            <w:tcW w:w="6718" w:type="dxa"/>
          </w:tcPr>
          <w:p w14:paraId="42F78F51" w14:textId="4E0381F7" w:rsidR="000F1A63" w:rsidRPr="000F1A63" w:rsidRDefault="000F1A63" w:rsidP="000F1A63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F1A63">
              <w:rPr>
                <w:rFonts w:asciiTheme="minorHAnsi" w:hAnsiTheme="minorHAnsi" w:cstheme="minorHAnsi"/>
                <w:sz w:val="24"/>
                <w:szCs w:val="24"/>
              </w:rPr>
              <w:t>СФР по месту регистрации компании</w:t>
            </w:r>
          </w:p>
          <w:p w14:paraId="58A519D6" w14:textId="20DFC0E3" w:rsidR="00703CA9" w:rsidRPr="00703CA9" w:rsidRDefault="00703CA9" w:rsidP="000F1A63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3CA9">
              <w:rPr>
                <w:rFonts w:asciiTheme="minorHAnsi" w:hAnsiTheme="minorHAnsi" w:cstheme="minorHAnsi"/>
                <w:sz w:val="24"/>
                <w:szCs w:val="24"/>
              </w:rPr>
              <w:t>отделение ГИТ, на территории которого произошел несчастный случай</w:t>
            </w:r>
          </w:p>
          <w:p w14:paraId="50DD18C8" w14:textId="77777777" w:rsidR="00703CA9" w:rsidRPr="00703CA9" w:rsidRDefault="00703CA9" w:rsidP="000F1A63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3CA9">
              <w:rPr>
                <w:rFonts w:asciiTheme="minorHAnsi" w:hAnsiTheme="minorHAnsi" w:cstheme="minorHAnsi"/>
                <w:sz w:val="24"/>
                <w:szCs w:val="24"/>
              </w:rPr>
              <w:t>территориальное объединение организаций профсоюзов по месту происшествия</w:t>
            </w:r>
          </w:p>
          <w:p w14:paraId="4D0C9C07" w14:textId="77777777" w:rsidR="00655183" w:rsidRPr="00703CA9" w:rsidRDefault="00703CA9" w:rsidP="00703CA9">
            <w:pPr>
              <w:spacing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3CA9">
              <w:rPr>
                <w:rFonts w:asciiTheme="minorHAnsi" w:hAnsiTheme="minorHAnsi" w:cstheme="minorHAnsi"/>
                <w:sz w:val="24"/>
                <w:szCs w:val="24"/>
              </w:rPr>
              <w:t>* территориальный орган Ростехнадзора, если компания относится к ОПО</w:t>
            </w:r>
          </w:p>
        </w:tc>
        <w:tc>
          <w:tcPr>
            <w:tcW w:w="3316" w:type="dxa"/>
          </w:tcPr>
          <w:p w14:paraId="77CA9D8B" w14:textId="3FD1A7E6" w:rsidR="00655183" w:rsidRPr="00703CA9" w:rsidRDefault="00703CA9" w:rsidP="00703CA9">
            <w:pPr>
              <w:spacing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3CA9">
              <w:rPr>
                <w:rFonts w:asciiTheme="minorHAnsi" w:hAnsiTheme="minorHAnsi" w:cstheme="minorHAnsi"/>
                <w:sz w:val="24"/>
                <w:szCs w:val="24"/>
              </w:rPr>
              <w:t xml:space="preserve">В течение трех </w:t>
            </w:r>
            <w:r w:rsidR="000F1A63">
              <w:rPr>
                <w:rFonts w:asciiTheme="minorHAnsi" w:hAnsiTheme="minorHAnsi" w:cstheme="minorHAnsi"/>
                <w:sz w:val="24"/>
                <w:szCs w:val="24"/>
              </w:rPr>
              <w:t xml:space="preserve">календарных дней </w:t>
            </w:r>
            <w:r w:rsidRPr="00703CA9">
              <w:rPr>
                <w:rFonts w:asciiTheme="minorHAnsi" w:hAnsiTheme="minorHAnsi" w:cstheme="minorHAnsi"/>
                <w:sz w:val="24"/>
                <w:szCs w:val="24"/>
              </w:rPr>
              <w:t>после получения информации об изменении степени тяжести повреждения здоровья</w:t>
            </w:r>
            <w:r w:rsidR="000F1A6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F1A63" w:rsidRPr="000F1A63">
              <w:rPr>
                <w:rFonts w:ascii="Arial" w:hAnsi="Arial" w:cs="Arial"/>
                <w:sz w:val="21"/>
                <w:szCs w:val="21"/>
              </w:rPr>
              <w:t>ч. 5 ст. 228.1 ТК</w:t>
            </w:r>
            <w:r w:rsidR="000F1A63">
              <w:rPr>
                <w:rFonts w:ascii="Arial" w:hAnsi="Arial" w:cs="Arial"/>
                <w:sz w:val="21"/>
                <w:szCs w:val="21"/>
              </w:rPr>
              <w:t xml:space="preserve"> РФ</w:t>
            </w:r>
            <w:r w:rsidR="000F1A63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)</w:t>
            </w:r>
          </w:p>
        </w:tc>
      </w:tr>
    </w:tbl>
    <w:p w14:paraId="19B2359A" w14:textId="77777777" w:rsidR="00A84F88" w:rsidRPr="00703CA9" w:rsidRDefault="00A84F88" w:rsidP="00703CA9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sectPr w:rsidR="00A84F88" w:rsidRPr="00703CA9" w:rsidSect="000F1A63">
      <w:pgSz w:w="15840" w:h="12240" w:orient="landscape"/>
      <w:pgMar w:top="426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C0577"/>
    <w:multiLevelType w:val="hybridMultilevel"/>
    <w:tmpl w:val="B7C20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26D22"/>
    <w:multiLevelType w:val="hybridMultilevel"/>
    <w:tmpl w:val="1A62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F1A63"/>
    <w:rsid w:val="0029649E"/>
    <w:rsid w:val="00297844"/>
    <w:rsid w:val="005009ED"/>
    <w:rsid w:val="005C2595"/>
    <w:rsid w:val="00655183"/>
    <w:rsid w:val="00703CA9"/>
    <w:rsid w:val="009F264C"/>
    <w:rsid w:val="00A1601B"/>
    <w:rsid w:val="00A77B3E"/>
    <w:rsid w:val="00A82D05"/>
    <w:rsid w:val="00A84F88"/>
    <w:rsid w:val="00F2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2B2FF"/>
  <w15:chartTrackingRefBased/>
  <w15:docId w15:val="{9D8F1FAB-CA19-47FB-81EB-ECB3233A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1A63"/>
    <w:pPr>
      <w:spacing w:line="300" w:lineRule="atLeast"/>
    </w:pPr>
    <w:rPr>
      <w:rFonts w:ascii="Georgia" w:eastAsia="Georgia" w:hAnsi="Georgia" w:cs="Georgia"/>
      <w:color w:val="000000"/>
      <w:sz w:val="22"/>
      <w:szCs w:val="22"/>
    </w:rPr>
  </w:style>
  <w:style w:type="paragraph" w:styleId="2">
    <w:name w:val="heading 2"/>
    <w:basedOn w:val="a"/>
    <w:next w:val="a"/>
    <w:qFormat/>
    <w:rsid w:val="00EF7B96"/>
    <w:pPr>
      <w:keepNext/>
      <w:spacing w:before="555" w:after="330" w:line="580" w:lineRule="atLeast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EF7B96"/>
    <w:pPr>
      <w:spacing w:before="75" w:after="105" w:line="270" w:lineRule="atLeast"/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rsid w:val="00EF7B96"/>
    <w:pPr>
      <w:spacing w:before="555" w:after="300" w:line="380" w:lineRule="atLeast"/>
      <w:outlineLvl w:val="5"/>
    </w:pPr>
    <w:rPr>
      <w:rFonts w:ascii="Arial" w:eastAsia="Arial" w:hAnsi="Arial" w:cs="Arial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d">
    <w:name w:val="red"/>
    <w:basedOn w:val="a"/>
    <w:rPr>
      <w:color w:val="ED145B"/>
    </w:rPr>
  </w:style>
  <w:style w:type="paragraph" w:customStyle="1" w:styleId="letter">
    <w:name w:val="letter"/>
    <w:basedOn w:val="a"/>
  </w:style>
  <w:style w:type="paragraph" w:customStyle="1" w:styleId="quiz-title">
    <w:name w:val="quiz-title"/>
    <w:basedOn w:val="a"/>
    <w:pPr>
      <w:shd w:val="clear" w:color="auto" w:fill="000000"/>
    </w:pPr>
    <w:rPr>
      <w:color w:val="FFFFFF"/>
      <w:shd w:val="clear" w:color="auto" w:fill="000000"/>
    </w:rPr>
  </w:style>
  <w:style w:type="paragraph" w:customStyle="1" w:styleId="footlink">
    <w:name w:val="footlink"/>
    <w:basedOn w:val="a"/>
  </w:style>
  <w:style w:type="paragraph" w:customStyle="1" w:styleId="table-td">
    <w:name w:val="table-td"/>
    <w:basedOn w:val="a"/>
    <w:pPr>
      <w:spacing w:line="270" w:lineRule="atLeast"/>
    </w:pPr>
    <w:rPr>
      <w:rFonts w:ascii="Arial" w:eastAsia="Arial" w:hAnsi="Arial" w:cs="Arial"/>
    </w:rPr>
  </w:style>
  <w:style w:type="paragraph" w:customStyle="1" w:styleId="newsmaker-header">
    <w:name w:val="newsmaker-header"/>
    <w:basedOn w:val="a"/>
  </w:style>
  <w:style w:type="paragraph" w:customStyle="1" w:styleId="quiz2-question-p">
    <w:name w:val="quiz2-question-p"/>
    <w:basedOn w:val="a"/>
    <w:rPr>
      <w:rFonts w:ascii="Arial" w:eastAsia="Arial" w:hAnsi="Arial" w:cs="Arial"/>
      <w:color w:val="403D32"/>
    </w:rPr>
  </w:style>
  <w:style w:type="paragraph" w:customStyle="1" w:styleId="example-h-b">
    <w:name w:val="example-h-b"/>
    <w:basedOn w:val="a"/>
    <w:pPr>
      <w:spacing w:line="270" w:lineRule="atLeast"/>
    </w:pPr>
    <w:rPr>
      <w:rFonts w:ascii="Arial" w:eastAsia="Arial" w:hAnsi="Arial" w:cs="Arial"/>
      <w:caps/>
      <w:sz w:val="18"/>
      <w:szCs w:val="18"/>
    </w:rPr>
  </w:style>
  <w:style w:type="paragraph" w:customStyle="1" w:styleId="foottext">
    <w:name w:val="foottext"/>
    <w:basedOn w:val="a"/>
  </w:style>
  <w:style w:type="paragraph" w:customStyle="1" w:styleId="sticker-p">
    <w:name w:val="sticker-p"/>
    <w:basedOn w:val="a"/>
    <w:pPr>
      <w:spacing w:line="270" w:lineRule="atLeast"/>
    </w:pPr>
    <w:rPr>
      <w:rFonts w:ascii="Arial" w:eastAsia="Arial" w:hAnsi="Arial" w:cs="Arial"/>
    </w:rPr>
  </w:style>
  <w:style w:type="paragraph" w:customStyle="1" w:styleId="complexheader-p">
    <w:name w:val="complexheader-p"/>
    <w:basedOn w:val="a"/>
  </w:style>
  <w:style w:type="paragraph" w:customStyle="1" w:styleId="hightlightp">
    <w:name w:val="hightlightp"/>
    <w:basedOn w:val="a"/>
  </w:style>
  <w:style w:type="paragraph" w:customStyle="1" w:styleId="remark-p">
    <w:name w:val="remark-p"/>
    <w:basedOn w:val="a"/>
    <w:rPr>
      <w:sz w:val="18"/>
      <w:szCs w:val="18"/>
    </w:rPr>
  </w:style>
  <w:style w:type="paragraph" w:customStyle="1" w:styleId="complextext-p">
    <w:name w:val="complextext-p"/>
    <w:basedOn w:val="a"/>
  </w:style>
  <w:style w:type="paragraph" w:customStyle="1" w:styleId="electron-p">
    <w:name w:val="electron-p"/>
    <w:basedOn w:val="a"/>
    <w:rPr>
      <w:rFonts w:ascii="Times New Roman" w:eastAsia="Times New Roman" w:hAnsi="Times New Roman" w:cs="Times New Roman"/>
      <w:sz w:val="24"/>
      <w:szCs w:val="24"/>
    </w:rPr>
  </w:style>
  <w:style w:type="paragraph" w:customStyle="1" w:styleId="quot">
    <w:name w:val="quot"/>
    <w:basedOn w:val="a"/>
  </w:style>
  <w:style w:type="paragraph" w:customStyle="1" w:styleId="1">
    <w:name w:val="Строгий1"/>
    <w:basedOn w:val="a"/>
    <w:rPr>
      <w:b/>
      <w:bCs/>
    </w:rPr>
  </w:style>
  <w:style w:type="paragraph" w:customStyle="1" w:styleId="footnote">
    <w:name w:val="footnote"/>
    <w:basedOn w:val="a"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newsmaker-p">
    <w:name w:val="newsmaker-p"/>
    <w:basedOn w:val="a"/>
  </w:style>
  <w:style w:type="paragraph" w:customStyle="1" w:styleId="inline-h3">
    <w:name w:val="inline-h3"/>
    <w:basedOn w:val="a"/>
    <w:pPr>
      <w:spacing w:after="180"/>
    </w:pPr>
    <w:rPr>
      <w:rFonts w:ascii="Arial" w:eastAsia="Arial" w:hAnsi="Arial" w:cs="Arial"/>
      <w:b/>
      <w:bCs/>
    </w:rPr>
  </w:style>
  <w:style w:type="paragraph" w:customStyle="1" w:styleId="cbody-b">
    <w:name w:val="cbody-b"/>
    <w:basedOn w:val="a"/>
    <w:pPr>
      <w:spacing w:line="800" w:lineRule="atLeast"/>
    </w:pPr>
    <w:rPr>
      <w:rFonts w:ascii="Arial" w:eastAsia="Arial" w:hAnsi="Arial" w:cs="Arial"/>
      <w:color w:val="A166C1"/>
      <w:sz w:val="80"/>
      <w:szCs w:val="80"/>
    </w:rPr>
  </w:style>
  <w:style w:type="paragraph" w:customStyle="1" w:styleId="inline-author-p-color">
    <w:name w:val="inline-author-p-color"/>
    <w:basedOn w:val="a"/>
    <w:rPr>
      <w:b/>
      <w:bCs/>
    </w:rPr>
  </w:style>
  <w:style w:type="paragraph" w:customStyle="1" w:styleId="example-h-color">
    <w:name w:val="example-h-color"/>
    <w:basedOn w:val="a"/>
    <w:pPr>
      <w:spacing w:line="270" w:lineRule="atLeast"/>
    </w:pPr>
    <w:rPr>
      <w:rFonts w:ascii="Arial" w:eastAsia="Arial" w:hAnsi="Arial" w:cs="Arial"/>
      <w:caps/>
      <w:sz w:val="18"/>
      <w:szCs w:val="18"/>
    </w:rPr>
  </w:style>
  <w:style w:type="paragraph" w:customStyle="1" w:styleId="good-text">
    <w:name w:val="good-text"/>
    <w:basedOn w:val="a"/>
    <w:rPr>
      <w:color w:val="1F7D1F"/>
    </w:rPr>
  </w:style>
  <w:style w:type="paragraph" w:customStyle="1" w:styleId="highlighted">
    <w:name w:val="highlighted"/>
    <w:basedOn w:val="a"/>
    <w:pPr>
      <w:shd w:val="clear" w:color="auto" w:fill="D0B3E0"/>
    </w:pPr>
    <w:rPr>
      <w:shd w:val="clear" w:color="auto" w:fill="D0B3E0"/>
    </w:rPr>
  </w:style>
  <w:style w:type="paragraph" w:customStyle="1" w:styleId="inline-p">
    <w:name w:val="inline-p"/>
    <w:basedOn w:val="a"/>
    <w:rPr>
      <w:rFonts w:ascii="Arial" w:eastAsia="Arial" w:hAnsi="Arial" w:cs="Arial"/>
      <w:sz w:val="19"/>
      <w:szCs w:val="19"/>
    </w:rPr>
  </w:style>
  <w:style w:type="paragraph" w:customStyle="1" w:styleId="Ul">
    <w:name w:val="Ul"/>
    <w:basedOn w:val="a"/>
  </w:style>
  <w:style w:type="paragraph" w:customStyle="1" w:styleId="sticker-a">
    <w:name w:val="sticker-a"/>
    <w:basedOn w:val="a"/>
    <w:rPr>
      <w:color w:val="ED145B"/>
    </w:rPr>
  </w:style>
  <w:style w:type="paragraph" w:customStyle="1" w:styleId="lineheader">
    <w:name w:val="lineheader"/>
    <w:basedOn w:val="a"/>
  </w:style>
  <w:style w:type="paragraph" w:customStyle="1" w:styleId="example-p">
    <w:name w:val="example-p"/>
    <w:basedOn w:val="a"/>
    <w:rPr>
      <w:rFonts w:ascii="Arial" w:eastAsia="Arial" w:hAnsi="Arial" w:cs="Arial"/>
      <w:sz w:val="19"/>
      <w:szCs w:val="19"/>
    </w:rPr>
  </w:style>
  <w:style w:type="paragraph" w:customStyle="1" w:styleId="inline-author-p">
    <w:name w:val="inline-author-p"/>
    <w:basedOn w:val="a"/>
    <w:rPr>
      <w:sz w:val="18"/>
      <w:szCs w:val="18"/>
    </w:rPr>
  </w:style>
  <w:style w:type="paragraph" w:customStyle="1" w:styleId="cbody-p">
    <w:name w:val="cbody-p"/>
    <w:basedOn w:val="a"/>
  </w:style>
  <w:style w:type="paragraph" w:customStyle="1" w:styleId="superfootnote">
    <w:name w:val="superfootnote"/>
    <w:basedOn w:val="a"/>
  </w:style>
  <w:style w:type="paragraph" w:customStyle="1" w:styleId="newsmaker-name">
    <w:name w:val="newsmaker-name"/>
    <w:basedOn w:val="a"/>
    <w:pPr>
      <w:spacing w:line="28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example-h3">
    <w:name w:val="example-h3"/>
    <w:basedOn w:val="a"/>
    <w:rPr>
      <w:rFonts w:ascii="Arial" w:eastAsia="Arial" w:hAnsi="Arial" w:cs="Arial"/>
      <w:b/>
      <w:bCs/>
    </w:rPr>
  </w:style>
  <w:style w:type="paragraph" w:customStyle="1" w:styleId="link">
    <w:name w:val="link"/>
    <w:basedOn w:val="a"/>
    <w:rPr>
      <w:color w:val="008200"/>
    </w:rPr>
  </w:style>
  <w:style w:type="paragraph" w:customStyle="1" w:styleId="quiz2-title-h2">
    <w:name w:val="quiz2-title-h2"/>
    <w:basedOn w:val="a"/>
    <w:pPr>
      <w:spacing w:after="195"/>
    </w:pPr>
    <w:rPr>
      <w:rFonts w:ascii="Arial" w:eastAsia="Arial" w:hAnsi="Arial" w:cs="Arial"/>
      <w:color w:val="403D32"/>
      <w:sz w:val="44"/>
      <w:szCs w:val="44"/>
    </w:rPr>
  </w:style>
  <w:style w:type="paragraph" w:customStyle="1" w:styleId="blank-noteheader">
    <w:name w:val="blank-noteheader"/>
    <w:basedOn w:val="a"/>
    <w:rPr>
      <w:b/>
      <w:bCs/>
      <w:color w:val="E11F27"/>
      <w:sz w:val="23"/>
      <w:szCs w:val="23"/>
    </w:rPr>
  </w:style>
  <w:style w:type="paragraph" w:customStyle="1" w:styleId="Liinline-p">
    <w:name w:val="Li_inline-p"/>
    <w:basedOn w:val="a"/>
    <w:rPr>
      <w:rFonts w:ascii="Arial" w:eastAsia="Arial" w:hAnsi="Arial" w:cs="Arial"/>
      <w:sz w:val="19"/>
      <w:szCs w:val="19"/>
    </w:rPr>
  </w:style>
  <w:style w:type="paragraph" w:customStyle="1" w:styleId="Ol">
    <w:name w:val="Ol"/>
    <w:basedOn w:val="a"/>
  </w:style>
  <w:style w:type="paragraph" w:customStyle="1" w:styleId="bad-text">
    <w:name w:val="bad-text"/>
    <w:basedOn w:val="a"/>
    <w:rPr>
      <w:color w:val="BF0000"/>
    </w:rPr>
  </w:style>
  <w:style w:type="paragraph" w:customStyle="1" w:styleId="normal-text">
    <w:name w:val="normal-text"/>
    <w:basedOn w:val="a"/>
    <w:rPr>
      <w:color w:val="D17411"/>
    </w:rPr>
  </w:style>
  <w:style w:type="paragraph" w:customStyle="1" w:styleId="cbody-h3">
    <w:name w:val="cbody-h3"/>
    <w:basedOn w:val="a"/>
    <w:pPr>
      <w:spacing w:line="380" w:lineRule="atLeast"/>
    </w:pPr>
    <w:rPr>
      <w:rFonts w:ascii="Arial" w:eastAsia="Arial" w:hAnsi="Arial" w:cs="Arial"/>
      <w:b/>
      <w:bCs/>
      <w:color w:val="A166C1"/>
      <w:sz w:val="38"/>
      <w:szCs w:val="38"/>
    </w:rPr>
  </w:style>
  <w:style w:type="paragraph" w:customStyle="1" w:styleId="cbody-h2">
    <w:name w:val="cbody-h2"/>
    <w:basedOn w:val="a"/>
    <w:pPr>
      <w:spacing w:line="380" w:lineRule="atLeast"/>
    </w:pPr>
    <w:rPr>
      <w:b/>
      <w:bCs/>
      <w:i/>
      <w:iCs/>
      <w:sz w:val="38"/>
      <w:szCs w:val="38"/>
    </w:rPr>
  </w:style>
  <w:style w:type="paragraph" w:customStyle="1" w:styleId="newsmaker-info">
    <w:name w:val="newsmaker-info"/>
    <w:basedOn w:val="a"/>
  </w:style>
  <w:style w:type="paragraph" w:customStyle="1" w:styleId="quiz2-rightanswer">
    <w:name w:val="quiz2-rightanswer"/>
    <w:basedOn w:val="a"/>
    <w:rPr>
      <w:vanish/>
    </w:rPr>
  </w:style>
  <w:style w:type="paragraph" w:customStyle="1" w:styleId="table-thead-th">
    <w:name w:val="table-thead-th"/>
    <w:basedOn w:val="a"/>
    <w:pPr>
      <w:spacing w:line="270" w:lineRule="atLeast"/>
    </w:pPr>
    <w:rPr>
      <w:rFonts w:ascii="Arial" w:eastAsia="Arial" w:hAnsi="Arial" w:cs="Arial"/>
      <w:b/>
      <w:bCs/>
    </w:rPr>
  </w:style>
  <w:style w:type="paragraph" w:customStyle="1" w:styleId="storno">
    <w:name w:val="storno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bdr w:val="single" w:sz="6" w:space="0" w:color="000000"/>
    </w:rPr>
  </w:style>
  <w:style w:type="paragraph" w:customStyle="1" w:styleId="hidden">
    <w:name w:val="hidden"/>
    <w:basedOn w:val="a"/>
    <w:rPr>
      <w:vanish/>
    </w:rPr>
  </w:style>
  <w:style w:type="paragraph" w:customStyle="1" w:styleId="quiz2-answer">
    <w:name w:val="quiz2-answer"/>
    <w:basedOn w:val="a"/>
    <w:pPr>
      <w:spacing w:line="250" w:lineRule="atLeast"/>
    </w:pPr>
    <w:rPr>
      <w:rFonts w:ascii="Arial" w:eastAsia="Arial" w:hAnsi="Arial" w:cs="Arial"/>
      <w:color w:val="403D32"/>
      <w:sz w:val="18"/>
      <w:szCs w:val="18"/>
    </w:rPr>
  </w:style>
  <w:style w:type="paragraph" w:customStyle="1" w:styleId="remark-h3">
    <w:name w:val="remark-h3"/>
    <w:basedOn w:val="a"/>
    <w:pPr>
      <w:spacing w:line="270" w:lineRule="atLeast"/>
    </w:pPr>
    <w:rPr>
      <w:rFonts w:ascii="Arial" w:eastAsia="Arial" w:hAnsi="Arial" w:cs="Arial"/>
      <w:b/>
      <w:bCs/>
    </w:rPr>
  </w:style>
  <w:style w:type="paragraph" w:customStyle="1" w:styleId="inquirer-p-a">
    <w:name w:val="inquirer-p-a"/>
    <w:basedOn w:val="a"/>
    <w:rPr>
      <w:color w:val="1252A1"/>
    </w:rPr>
  </w:style>
  <w:style w:type="paragraph" w:customStyle="1" w:styleId="quiz-rightanswer">
    <w:name w:val="quiz-rightanswer"/>
    <w:basedOn w:val="a"/>
    <w:pPr>
      <w:shd w:val="clear" w:color="auto" w:fill="F8F6EB"/>
      <w:spacing w:line="260" w:lineRule="atLeast"/>
    </w:pPr>
    <w:rPr>
      <w:rFonts w:ascii="Arial" w:eastAsia="Arial" w:hAnsi="Arial" w:cs="Arial"/>
      <w:sz w:val="19"/>
      <w:szCs w:val="19"/>
      <w:shd w:val="clear" w:color="auto" w:fill="F8F6EB"/>
    </w:rPr>
  </w:style>
  <w:style w:type="paragraph" w:customStyle="1" w:styleId="Thtable-thead-th">
    <w:name w:val="Th_table-thead-th"/>
    <w:basedOn w:val="a"/>
    <w:pPr>
      <w:spacing w:line="270" w:lineRule="atLeast"/>
    </w:pPr>
    <w:rPr>
      <w:rFonts w:ascii="Arial" w:eastAsia="Arial" w:hAnsi="Arial" w:cs="Arial"/>
      <w:b/>
      <w:bCs/>
    </w:rPr>
  </w:style>
  <w:style w:type="paragraph" w:customStyle="1" w:styleId="Tdtable-td">
    <w:name w:val="Td_table-td"/>
    <w:basedOn w:val="a"/>
    <w:pPr>
      <w:spacing w:line="270" w:lineRule="atLeast"/>
    </w:pPr>
    <w:rPr>
      <w:rFonts w:ascii="Arial" w:eastAsia="Arial" w:hAnsi="Arial" w:cs="Arial"/>
    </w:rPr>
  </w:style>
  <w:style w:type="character" w:styleId="a3">
    <w:name w:val="Hyperlink"/>
    <w:basedOn w:val="a0"/>
    <w:uiPriority w:val="99"/>
    <w:unhideWhenUsed/>
    <w:rsid w:val="005009ED"/>
    <w:rPr>
      <w:color w:val="0000FF"/>
      <w:u w:val="single"/>
    </w:rPr>
  </w:style>
  <w:style w:type="table" w:styleId="a4">
    <w:name w:val="Table Grid"/>
    <w:basedOn w:val="a1"/>
    <w:rsid w:val="0065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yshihaleva</dc:creator>
  <cp:keywords/>
  <cp:lastModifiedBy>Юля</cp:lastModifiedBy>
  <cp:revision>2</cp:revision>
  <cp:lastPrinted>1899-12-31T21:00:00Z</cp:lastPrinted>
  <dcterms:created xsi:type="dcterms:W3CDTF">2024-10-28T13:18:00Z</dcterms:created>
  <dcterms:modified xsi:type="dcterms:W3CDTF">2024-10-28T13:18:00Z</dcterms:modified>
</cp:coreProperties>
</file>