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1E6D" w14:textId="77777777" w:rsidR="00986B2E" w:rsidRPr="00986B2E" w:rsidRDefault="00986B2E" w:rsidP="00986B2E">
      <w:pPr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986B2E">
        <w:rPr>
          <w:rFonts w:ascii="Calibri" w:eastAsia="Calibri" w:hAnsi="Calibri" w:cs="Calibri"/>
          <w:b/>
          <w:sz w:val="24"/>
          <w:szCs w:val="24"/>
          <w:highlight w:val="yellow"/>
        </w:rPr>
        <w:t>Образец бланка «Направление на медосмотр»</w:t>
      </w:r>
    </w:p>
    <w:p w14:paraId="4FCD264B" w14:textId="77777777" w:rsidR="00986B2E" w:rsidRPr="00986B2E" w:rsidRDefault="00986B2E" w:rsidP="00986B2E">
      <w:pPr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Общество с ограниченной ответственностью</w:t>
      </w:r>
    </w:p>
    <w:p w14:paraId="0C42FE44" w14:textId="77777777" w:rsidR="00986B2E" w:rsidRPr="00986B2E" w:rsidRDefault="00986B2E" w:rsidP="00986B2E">
      <w:pPr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 xml:space="preserve"> «Аленький цветочек», 29.40.3</w:t>
      </w:r>
    </w:p>
    <w:tbl>
      <w:tblPr>
        <w:tblW w:w="6941" w:type="dxa"/>
        <w:tblCellSpacing w:w="15" w:type="dxa"/>
        <w:tblLook w:val="04A0" w:firstRow="1" w:lastRow="0" w:firstColumn="1" w:lastColumn="0" w:noHBand="0" w:noVBand="1"/>
      </w:tblPr>
      <w:tblGrid>
        <w:gridCol w:w="5739"/>
        <w:gridCol w:w="1202"/>
      </w:tblGrid>
      <w:tr w:rsidR="00986B2E" w:rsidRPr="00986B2E" w14:paraId="0F3FDFC0" w14:textId="77777777" w:rsidTr="003E1069">
        <w:trPr>
          <w:tblCellSpacing w:w="15" w:type="dxa"/>
        </w:trPr>
        <w:tc>
          <w:tcPr>
            <w:tcW w:w="5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212337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________________________________________</w:t>
            </w:r>
          </w:p>
          <w:p w14:paraId="6F50A468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 (наименование организации (предприятия),</w:t>
            </w:r>
          </w:p>
          <w:p w14:paraId="03C0292A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          форма собственности, ОКВЭД)</w:t>
            </w:r>
          </w:p>
          <w:p w14:paraId="7DF7E72D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6CAF05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125718 г. Москва, ул. Дашковой, д.122 к.1</w:t>
            </w:r>
          </w:p>
          <w:p w14:paraId="26832E75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________________________________________</w:t>
            </w:r>
          </w:p>
          <w:p w14:paraId="1199F79A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                          (адрес)</w:t>
            </w:r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C9228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</w:t>
            </w:r>
          </w:p>
        </w:tc>
      </w:tr>
    </w:tbl>
    <w:p w14:paraId="20778CB6" w14:textId="77777777" w:rsidR="00986B2E" w:rsidRPr="00986B2E" w:rsidRDefault="00986B2E" w:rsidP="00986B2E">
      <w:pPr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 xml:space="preserve">                </w:t>
      </w:r>
    </w:p>
    <w:tbl>
      <w:tblPr>
        <w:tblW w:w="10185" w:type="dxa"/>
        <w:tblCellSpacing w:w="15" w:type="dxa"/>
        <w:tblLook w:val="04A0" w:firstRow="1" w:lastRow="0" w:firstColumn="1" w:lastColumn="0" w:noHBand="0" w:noVBand="1"/>
      </w:tblPr>
      <w:tblGrid>
        <w:gridCol w:w="1549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214"/>
      </w:tblGrid>
      <w:tr w:rsidR="00986B2E" w:rsidRPr="00986B2E" w14:paraId="7AF7B4EE" w14:textId="77777777" w:rsidTr="003E1069">
        <w:trPr>
          <w:tblCellSpacing w:w="15" w:type="dxa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DF24B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Код ОГРН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24E85C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2E557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5253A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20E1F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46C0A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19EFD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D245B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B885BC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F4C7E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567DBF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2311E2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1CA92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4F0BF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4A196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BE50C92" w14:textId="77777777" w:rsidR="00986B2E" w:rsidRPr="00986B2E" w:rsidRDefault="00986B2E" w:rsidP="00986B2E">
      <w:pPr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6D1FFC0D" w14:textId="77777777" w:rsidR="00986B2E" w:rsidRPr="00986B2E" w:rsidRDefault="00986B2E" w:rsidP="00986B2E">
      <w:pPr>
        <w:spacing w:line="240" w:lineRule="atLeast"/>
        <w:contextualSpacing/>
        <w:rPr>
          <w:rFonts w:ascii="Calibri" w:eastAsia="Calibri" w:hAnsi="Calibri" w:cs="Calibri"/>
          <w:b/>
          <w:caps/>
          <w:sz w:val="24"/>
          <w:szCs w:val="24"/>
        </w:rPr>
      </w:pPr>
      <w:r w:rsidRPr="00986B2E">
        <w:rPr>
          <w:rFonts w:ascii="Calibri" w:eastAsia="Calibri" w:hAnsi="Calibri" w:cs="Calibri"/>
          <w:b/>
          <w:caps/>
          <w:sz w:val="24"/>
          <w:szCs w:val="24"/>
        </w:rPr>
        <w:t xml:space="preserve">Направление на </w:t>
      </w:r>
      <w:r w:rsidRPr="00986B2E">
        <w:rPr>
          <w:rFonts w:ascii="Calibri" w:eastAsia="Calibri" w:hAnsi="Calibri" w:cs="Calibri"/>
          <w:b/>
          <w:caps/>
          <w:sz w:val="24"/>
          <w:szCs w:val="24"/>
          <w:u w:val="single"/>
        </w:rPr>
        <w:t xml:space="preserve">предварительный </w:t>
      </w:r>
      <w:r w:rsidRPr="00986B2E">
        <w:rPr>
          <w:rFonts w:ascii="Calibri" w:eastAsia="Calibri" w:hAnsi="Calibri" w:cs="Calibri"/>
          <w:b/>
          <w:caps/>
          <w:sz w:val="24"/>
          <w:szCs w:val="24"/>
        </w:rPr>
        <w:t>(периодический) медицинский осмотр (обследование)</w:t>
      </w:r>
    </w:p>
    <w:p w14:paraId="7F1575B5" w14:textId="77777777" w:rsidR="00986B2E" w:rsidRPr="00986B2E" w:rsidRDefault="00986B2E" w:rsidP="00986B2E">
      <w:pPr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75518BAC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 xml:space="preserve">Направляется в </w:t>
      </w:r>
    </w:p>
    <w:p w14:paraId="54684D7A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4071353C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 xml:space="preserve">ФГБУ «114 лечебно-диагностический корпус» г. Москва, ул. Комсомольский проспект, д. 13а, </w:t>
      </w:r>
    </w:p>
    <w:p w14:paraId="5214188F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ОГРН 77394839483948934</w:t>
      </w:r>
    </w:p>
    <w:p w14:paraId="67FF1704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</w:t>
      </w:r>
    </w:p>
    <w:p w14:paraId="4022D1F7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                          (наименование медицинской организации, адрес регистрации, код по ОГРН)</w:t>
      </w:r>
    </w:p>
    <w:p w14:paraId="12DDBE96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bookmarkStart w:id="1" w:name="1000011"/>
      <w:bookmarkEnd w:id="1"/>
      <w:r w:rsidRPr="00986B2E">
        <w:rPr>
          <w:rFonts w:ascii="Calibri" w:eastAsia="Calibri" w:hAnsi="Calibri" w:cs="Calibri"/>
          <w:sz w:val="24"/>
          <w:szCs w:val="24"/>
        </w:rPr>
        <w:t xml:space="preserve">1. Ф. И. О. </w:t>
      </w:r>
    </w:p>
    <w:p w14:paraId="5FE52967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986B2E">
        <w:rPr>
          <w:rFonts w:ascii="Calibri" w:eastAsia="Calibri" w:hAnsi="Calibri" w:cs="Calibri"/>
          <w:b/>
          <w:sz w:val="24"/>
          <w:szCs w:val="24"/>
        </w:rPr>
        <w:t>Слонимцев Михаил Иванович</w:t>
      </w:r>
    </w:p>
    <w:p w14:paraId="757234FF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14:paraId="39682003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bookmarkStart w:id="2" w:name="1000012"/>
      <w:bookmarkEnd w:id="2"/>
      <w:r w:rsidRPr="00986B2E">
        <w:rPr>
          <w:rFonts w:ascii="Calibri" w:eastAsia="Calibri" w:hAnsi="Calibri" w:cs="Calibri"/>
          <w:sz w:val="24"/>
          <w:szCs w:val="24"/>
        </w:rPr>
        <w:t xml:space="preserve">2. Дата рождения </w:t>
      </w:r>
    </w:p>
    <w:p w14:paraId="6AA0D2DA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02.03.1965</w:t>
      </w:r>
    </w:p>
    <w:p w14:paraId="36C5E524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_________________________________________________________</w:t>
      </w:r>
    </w:p>
    <w:p w14:paraId="60F457CA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                                                                     (число, месяц, год)</w:t>
      </w:r>
    </w:p>
    <w:p w14:paraId="18D8C5B0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bookmarkStart w:id="3" w:name="1000013"/>
      <w:bookmarkEnd w:id="3"/>
      <w:r w:rsidRPr="00986B2E">
        <w:rPr>
          <w:rFonts w:ascii="Calibri" w:eastAsia="Calibri" w:hAnsi="Calibri" w:cs="Calibri"/>
          <w:sz w:val="24"/>
          <w:szCs w:val="24"/>
        </w:rPr>
        <w:t xml:space="preserve">3. </w:t>
      </w:r>
      <w:r w:rsidRPr="00986B2E">
        <w:rPr>
          <w:rFonts w:ascii="Calibri" w:eastAsia="Calibri" w:hAnsi="Calibri" w:cs="Calibri"/>
          <w:sz w:val="24"/>
          <w:szCs w:val="24"/>
          <w:u w:val="single"/>
        </w:rPr>
        <w:t>Поступающий на работу</w:t>
      </w:r>
      <w:r w:rsidRPr="00986B2E">
        <w:rPr>
          <w:rFonts w:ascii="Calibri" w:eastAsia="Calibri" w:hAnsi="Calibri" w:cs="Calibri"/>
          <w:sz w:val="24"/>
          <w:szCs w:val="24"/>
        </w:rPr>
        <w:t>/работающий (нужное подчеркнуть)</w:t>
      </w:r>
    </w:p>
    <w:p w14:paraId="4F24BA97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bookmarkStart w:id="4" w:name="1000014"/>
      <w:bookmarkEnd w:id="4"/>
      <w:r w:rsidRPr="00986B2E">
        <w:rPr>
          <w:rFonts w:ascii="Calibri" w:eastAsia="Calibri" w:hAnsi="Calibri" w:cs="Calibri"/>
          <w:sz w:val="24"/>
          <w:szCs w:val="24"/>
        </w:rPr>
        <w:t xml:space="preserve">4. Цех, участок </w:t>
      </w:r>
    </w:p>
    <w:p w14:paraId="4F1721E6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457C55BD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14:paraId="4DF1FDB0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bookmarkStart w:id="5" w:name="1000015"/>
      <w:bookmarkEnd w:id="5"/>
      <w:r w:rsidRPr="00986B2E">
        <w:rPr>
          <w:rFonts w:ascii="Calibri" w:eastAsia="Calibri" w:hAnsi="Calibri" w:cs="Calibri"/>
          <w:sz w:val="24"/>
          <w:szCs w:val="24"/>
        </w:rPr>
        <w:t xml:space="preserve">5. Вид работы, в которой работник освидетельствуется, </w:t>
      </w:r>
    </w:p>
    <w:p w14:paraId="579E3475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6B4F5F71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Кузнец ручной ковки</w:t>
      </w:r>
    </w:p>
    <w:p w14:paraId="5F0D6451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1FCE516B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bookmarkStart w:id="6" w:name="1000016"/>
      <w:bookmarkEnd w:id="6"/>
      <w:r w:rsidRPr="00986B2E">
        <w:rPr>
          <w:rFonts w:ascii="Calibri" w:eastAsia="Calibri" w:hAnsi="Calibri" w:cs="Calibri"/>
          <w:sz w:val="24"/>
          <w:szCs w:val="24"/>
        </w:rPr>
        <w:t xml:space="preserve">6. Стаж работы в том виде работы, в котором работник освидетельствуется, </w:t>
      </w:r>
    </w:p>
    <w:p w14:paraId="49162F1E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731A630B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4 года 2 месяца</w:t>
      </w:r>
    </w:p>
    <w:p w14:paraId="56569255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________________</w:t>
      </w:r>
    </w:p>
    <w:p w14:paraId="5238B21A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bookmarkStart w:id="7" w:name="1000017"/>
      <w:bookmarkEnd w:id="7"/>
      <w:r w:rsidRPr="00986B2E">
        <w:rPr>
          <w:rFonts w:ascii="Calibri" w:eastAsia="Calibri" w:hAnsi="Calibri" w:cs="Calibri"/>
          <w:sz w:val="24"/>
          <w:szCs w:val="24"/>
        </w:rPr>
        <w:t xml:space="preserve">7. Предшествующие профессии (работы), должность и стаж работы в них </w:t>
      </w:r>
    </w:p>
    <w:p w14:paraId="64156683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240A8BFA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Водитель, 2 года 3 месяца</w:t>
      </w:r>
    </w:p>
    <w:p w14:paraId="43A8CE3C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___________________________</w:t>
      </w:r>
    </w:p>
    <w:p w14:paraId="3DFCBA86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bookmarkStart w:id="8" w:name="1000018"/>
      <w:bookmarkEnd w:id="8"/>
      <w:r w:rsidRPr="00986B2E">
        <w:rPr>
          <w:rFonts w:ascii="Calibri" w:eastAsia="Calibri" w:hAnsi="Calibri" w:cs="Calibri"/>
          <w:sz w:val="24"/>
          <w:szCs w:val="24"/>
        </w:rPr>
        <w:t>8. Вредные и (или) опасные вещества и производственные факторы:</w:t>
      </w:r>
    </w:p>
    <w:p w14:paraId="238C81A5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60565E0C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8.1. Химические факторы</w:t>
      </w:r>
    </w:p>
    <w:p w14:paraId="6C62DAA8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276B593E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Углерода оксид (п.1.2.37), азота неорганические соединения (п.1.2.1)</w:t>
      </w:r>
    </w:p>
    <w:p w14:paraId="5C4B5CE3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14:paraId="5237679A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                                          (номер пункта или пунктов перечня*, перечислить)</w:t>
      </w:r>
    </w:p>
    <w:p w14:paraId="328E5171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8.2. Физические фактор</w:t>
      </w:r>
    </w:p>
    <w:p w14:paraId="18D7355E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13271E69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Тепловое излучение (п.3.10), повышенная температура воздуха (п.3.9)</w:t>
      </w:r>
    </w:p>
    <w:p w14:paraId="5EC64BA7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</w:t>
      </w:r>
    </w:p>
    <w:p w14:paraId="785137A1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                                        (номер строки, пункта или пунктов перечня*, перечислить)</w:t>
      </w:r>
    </w:p>
    <w:p w14:paraId="5ED02641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8.3. Биологические факторы</w:t>
      </w:r>
    </w:p>
    <w:p w14:paraId="725874BC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46834A6E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нет</w:t>
      </w:r>
    </w:p>
    <w:p w14:paraId="35CB3ACC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 xml:space="preserve"> _________________________________________________</w:t>
      </w:r>
    </w:p>
    <w:p w14:paraId="509B7FF9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                                           (номер пункта или пунктов перечня*, перечислить)</w:t>
      </w:r>
    </w:p>
    <w:p w14:paraId="78894174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8.4. Тяжесть труда (физические перегрузки)</w:t>
      </w:r>
    </w:p>
    <w:p w14:paraId="44A102B7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14:paraId="6FF1FED1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Физические перегрузки (п.4.1)</w:t>
      </w:r>
    </w:p>
    <w:p w14:paraId="31C99E0C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</w:t>
      </w:r>
    </w:p>
    <w:p w14:paraId="1EC11198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                                                              (номер пункта или пунктов перечня*, перечислить)</w:t>
      </w:r>
    </w:p>
    <w:p w14:paraId="6FCCC8E3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bookmarkStart w:id="9" w:name="1000019"/>
      <w:bookmarkEnd w:id="9"/>
      <w:r w:rsidRPr="00986B2E">
        <w:rPr>
          <w:rFonts w:ascii="Calibri" w:eastAsia="Calibri" w:hAnsi="Calibri" w:cs="Calibri"/>
          <w:sz w:val="24"/>
          <w:szCs w:val="24"/>
        </w:rPr>
        <w:t xml:space="preserve">9. Профессия (работа) </w:t>
      </w:r>
    </w:p>
    <w:p w14:paraId="1E43900C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Кузнец ручной ковки</w:t>
      </w:r>
    </w:p>
    <w:p w14:paraId="20F9DF46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2CF73BC6" w14:textId="77777777" w:rsidR="00986B2E" w:rsidRPr="00986B2E" w:rsidRDefault="00986B2E" w:rsidP="0098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                                     (номер пункта или пунктов перечня</w:t>
      </w:r>
      <w:r w:rsidRPr="00986B2E">
        <w:rPr>
          <w:rFonts w:ascii="Calibri" w:eastAsia="Calibri" w:hAnsi="Calibri" w:cs="Calibri"/>
          <w:sz w:val="24"/>
          <w:szCs w:val="24"/>
          <w:vertAlign w:val="superscript"/>
        </w:rPr>
        <w:t>*</w:t>
      </w:r>
      <w:r w:rsidRPr="00986B2E">
        <w:rPr>
          <w:rFonts w:ascii="Calibri" w:eastAsia="Calibri" w:hAnsi="Calibri" w:cs="Calibri"/>
          <w:sz w:val="24"/>
          <w:szCs w:val="24"/>
        </w:rPr>
        <w:t>, перечислить)</w:t>
      </w:r>
    </w:p>
    <w:p w14:paraId="23BCEF60" w14:textId="77777777" w:rsidR="00986B2E" w:rsidRPr="00986B2E" w:rsidRDefault="00986B2E" w:rsidP="00986B2E">
      <w:pPr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3589"/>
        <w:gridCol w:w="3385"/>
        <w:gridCol w:w="2710"/>
      </w:tblGrid>
      <w:tr w:rsidR="00986B2E" w:rsidRPr="00986B2E" w14:paraId="69F6D3F6" w14:textId="77777777" w:rsidTr="003E1069">
        <w:trPr>
          <w:tblCellSpacing w:w="15" w:type="dxa"/>
        </w:trPr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38048D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3646C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Щербаков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05CD9" w14:textId="77777777" w:rsidR="00986B2E" w:rsidRPr="00986B2E" w:rsidRDefault="00986B2E" w:rsidP="00986B2E">
            <w:pPr>
              <w:spacing w:line="240" w:lineRule="atLeast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Щербаков С.В.</w:t>
            </w:r>
          </w:p>
        </w:tc>
      </w:tr>
      <w:tr w:rsidR="00986B2E" w:rsidRPr="00986B2E" w14:paraId="6FC34ADF" w14:textId="77777777" w:rsidTr="003E1069">
        <w:trPr>
          <w:tblCellSpacing w:w="15" w:type="dxa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2E6A1F" w14:textId="77777777" w:rsidR="00986B2E" w:rsidRPr="00986B2E" w:rsidRDefault="00986B2E" w:rsidP="00986B2E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(должность уполномоченного представителя)</w:t>
            </w:r>
          </w:p>
        </w:tc>
        <w:tc>
          <w:tcPr>
            <w:tcW w:w="33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9F45D" w14:textId="77777777" w:rsidR="00986B2E" w:rsidRPr="00986B2E" w:rsidRDefault="00986B2E" w:rsidP="00986B2E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(подпись уполномоченного представителя)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06A1A" w14:textId="77777777" w:rsidR="00986B2E" w:rsidRPr="00986B2E" w:rsidRDefault="00986B2E" w:rsidP="00986B2E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86B2E">
              <w:rPr>
                <w:rFonts w:ascii="Calibri" w:eastAsia="Calibri" w:hAnsi="Calibri" w:cs="Calibri"/>
                <w:sz w:val="24"/>
                <w:szCs w:val="24"/>
              </w:rPr>
              <w:t>(Ф. И. О.)</w:t>
            </w:r>
          </w:p>
        </w:tc>
      </w:tr>
    </w:tbl>
    <w:p w14:paraId="321C4EB7" w14:textId="77777777" w:rsidR="00986B2E" w:rsidRPr="00986B2E" w:rsidRDefault="00986B2E" w:rsidP="00986B2E">
      <w:pPr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</w:rPr>
        <w:t>_____________________________</w:t>
      </w:r>
    </w:p>
    <w:p w14:paraId="03048625" w14:textId="77777777" w:rsidR="00986B2E" w:rsidRPr="00986B2E" w:rsidRDefault="00986B2E" w:rsidP="00986B2E">
      <w:pPr>
        <w:spacing w:line="24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986B2E">
        <w:rPr>
          <w:rFonts w:ascii="Calibri" w:eastAsia="Calibri" w:hAnsi="Calibri" w:cs="Calibri"/>
          <w:sz w:val="24"/>
          <w:szCs w:val="24"/>
          <w:vertAlign w:val="superscript"/>
        </w:rPr>
        <w:t>*</w:t>
      </w:r>
      <w:r w:rsidRPr="00986B2E">
        <w:rPr>
          <w:rFonts w:ascii="Calibri" w:eastAsia="Calibri" w:hAnsi="Calibri" w:cs="Calibri"/>
          <w:sz w:val="24"/>
          <w:szCs w:val="24"/>
        </w:rPr>
        <w:t xml:space="preserve">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утвержденный приказом Минздравсоцразвития России от 12 апреля 2011 г. № 302н.</w:t>
      </w:r>
    </w:p>
    <w:p w14:paraId="5F9AEDBD" w14:textId="77777777" w:rsidR="00986B2E" w:rsidRDefault="00986B2E"/>
    <w:sectPr w:rsidR="0098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2E"/>
    <w:rsid w:val="00986B2E"/>
    <w:rsid w:val="00D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B42F"/>
  <w15:chartTrackingRefBased/>
  <w15:docId w15:val="{B0B2ABF2-B3BB-4A93-BF35-CD0AB562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2020-01-09T15:05:00Z</dcterms:created>
  <dcterms:modified xsi:type="dcterms:W3CDTF">2020-01-09T15:05:00Z</dcterms:modified>
</cp:coreProperties>
</file>