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4F" w:rsidRPr="007D1BB7" w:rsidRDefault="0056144F" w:rsidP="007D1BB7">
      <w:pPr>
        <w:pStyle w:val="a6"/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48210878"/>
      <w:bookmarkStart w:id="1" w:name="_Toc48210910"/>
      <w:bookmarkStart w:id="2" w:name="_Toc48211068"/>
      <w:bookmarkStart w:id="3" w:name="_Toc48211071"/>
      <w:bookmarkStart w:id="4" w:name="_GoBack"/>
      <w:bookmarkEnd w:id="4"/>
      <w:r w:rsidRPr="007D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приказу</w:t>
      </w:r>
    </w:p>
    <w:p w:rsidR="0056144F" w:rsidRPr="007D1BB7" w:rsidRDefault="0056144F" w:rsidP="007D1BB7">
      <w:pPr>
        <w:pStyle w:val="a6"/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56144F" w:rsidRPr="007D1BB7" w:rsidRDefault="0056144F" w:rsidP="007D1BB7">
      <w:pPr>
        <w:pStyle w:val="a6"/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«__»_________ 20___ г</w:t>
      </w:r>
      <w:r w:rsidR="00A6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D1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____</w:t>
      </w:r>
    </w:p>
    <w:p w:rsidR="0056144F" w:rsidRPr="007D1BB7" w:rsidRDefault="0056144F" w:rsidP="007D1BB7">
      <w:pPr>
        <w:pStyle w:val="Style7"/>
        <w:shd w:val="clear" w:color="auto" w:fill="auto"/>
        <w:tabs>
          <w:tab w:val="left" w:pos="1345"/>
        </w:tabs>
        <w:spacing w:after="0" w:line="322" w:lineRule="exact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A9" w:rsidRPr="007D1BB7" w:rsidRDefault="003141A9" w:rsidP="00116A44">
      <w:pPr>
        <w:pStyle w:val="Style7"/>
        <w:shd w:val="clear" w:color="auto" w:fill="auto"/>
        <w:tabs>
          <w:tab w:val="left" w:pos="1345"/>
        </w:tabs>
        <w:spacing w:after="0" w:line="322" w:lineRule="exact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144F" w:rsidRPr="007D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равила по охране труда при использовании отдельных видов </w:t>
      </w:r>
      <w:r w:rsidR="0011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6144F" w:rsidRPr="007D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химических веществ и материалов, при химической чистке, стирке, обеззараживании и дезактивации</w:t>
      </w:r>
      <w:bookmarkEnd w:id="0"/>
      <w:bookmarkEnd w:id="1"/>
      <w:bookmarkEnd w:id="2"/>
    </w:p>
    <w:p w:rsidR="00CD39C8" w:rsidRPr="007D1BB7" w:rsidRDefault="00CD39C8" w:rsidP="007D1BB7">
      <w:pPr>
        <w:pStyle w:val="Style7"/>
        <w:shd w:val="clear" w:color="auto" w:fill="auto"/>
        <w:tabs>
          <w:tab w:val="left" w:pos="1345"/>
        </w:tabs>
        <w:spacing w:after="0" w:line="322" w:lineRule="exact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A9" w:rsidRPr="007D1BB7" w:rsidRDefault="0056144F" w:rsidP="00116A44">
      <w:pPr>
        <w:pStyle w:val="Style7"/>
        <w:numPr>
          <w:ilvl w:val="0"/>
          <w:numId w:val="43"/>
        </w:numPr>
        <w:shd w:val="clear" w:color="auto" w:fill="auto"/>
        <w:spacing w:after="0" w:line="322" w:lineRule="exact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234"/>
      <w:bookmarkEnd w:id="5"/>
      <w:r w:rsidRPr="007D1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14E9F" w:rsidRPr="007D1BB7" w:rsidRDefault="00F14E9F" w:rsidP="007D1BB7">
      <w:pPr>
        <w:pStyle w:val="Style7"/>
        <w:shd w:val="clear" w:color="auto" w:fill="auto"/>
        <w:tabs>
          <w:tab w:val="left" w:pos="1345"/>
        </w:tabs>
        <w:spacing w:after="0" w:line="322" w:lineRule="exact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использовании отдельных видов химических веществ и материалов</w:t>
      </w:r>
      <w:r w:rsidR="00090FC6" w:rsidRPr="007D1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химической чистке, стирке, обеззараживании и дезактивации</w:t>
      </w:r>
      <w:r w:rsidRPr="007D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использованием неорганических кислот и щелочей, ртути, пластмасс, эпоксидных смол и материалов на их основе, канцерогенных и вызывающих мутацию химических веществ, бензола, жидкого азота (далее - использование химических веществ).</w:t>
      </w:r>
      <w:bookmarkStart w:id="6" w:name="l5"/>
      <w:bookmarkEnd w:id="6"/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Требования Правил обязательны для исполнения работодателями - юридическими лицами</w:t>
      </w:r>
      <w:r w:rsidRPr="007D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производственных процессов и работ, связанных с использованием химических веществ.</w:t>
      </w:r>
      <w:bookmarkStart w:id="7" w:name="l133"/>
      <w:bookmarkEnd w:id="7"/>
    </w:p>
    <w:p w:rsidR="003141A9" w:rsidRPr="008A0605" w:rsidRDefault="003141A9" w:rsidP="008A060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8A0605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На основе Правил и требований технической (эксплуатационной) документации организации-изготовителя технологического оборудования, применяемого при использовании химических веществ</w:t>
      </w:r>
      <w:r w:rsidR="00090FC6" w:rsidRPr="008A0605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,</w:t>
      </w:r>
      <w:r w:rsidR="00A230F4" w:rsidRPr="008A0605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</w:t>
      </w:r>
      <w:r w:rsidR="00090FC6" w:rsidRPr="008A0605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при химической чистке, стирке, обеззараживании и дезактивации </w:t>
      </w:r>
      <w:r w:rsidRPr="008A0605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(далее </w:t>
      </w:r>
      <w:r w:rsidR="005979D6" w:rsidRPr="008A0605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–</w:t>
      </w:r>
      <w:r w:rsidRPr="008A0605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организация</w:t>
      </w:r>
      <w:r w:rsidR="00116A44" w:rsidRPr="008A0605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</w:t>
      </w:r>
      <w:r w:rsidRPr="008A0605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- 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использованием химических веществ, (далее - работники) представительного органа (при наличии).</w:t>
      </w:r>
      <w:bookmarkStart w:id="8" w:name="l6"/>
      <w:bookmarkStart w:id="9" w:name="l134"/>
      <w:bookmarkEnd w:id="8"/>
      <w:bookmarkEnd w:id="9"/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 изготовителя.</w:t>
      </w:r>
      <w:bookmarkStart w:id="10" w:name="l7"/>
      <w:bookmarkEnd w:id="10"/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обеспечить:</w:t>
      </w:r>
    </w:p>
    <w:p w:rsidR="003141A9" w:rsidRPr="007D1BB7" w:rsidRDefault="003141A9" w:rsidP="006773C5">
      <w:pPr>
        <w:pStyle w:val="Style7"/>
        <w:numPr>
          <w:ilvl w:val="0"/>
          <w:numId w:val="2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безопасность осуществляемых производственных процессов и работ, связанных с использованием химических веществ,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lastRenderedPageBreak/>
        <w:t>организации-изготовителя;</w:t>
      </w:r>
      <w:bookmarkStart w:id="11" w:name="l135"/>
      <w:bookmarkStart w:id="12" w:name="l8"/>
      <w:bookmarkEnd w:id="11"/>
      <w:bookmarkEnd w:id="12"/>
    </w:p>
    <w:p w:rsidR="003141A9" w:rsidRPr="007D1BB7" w:rsidRDefault="003141A9" w:rsidP="006773C5">
      <w:pPr>
        <w:pStyle w:val="Style7"/>
        <w:numPr>
          <w:ilvl w:val="0"/>
          <w:numId w:val="2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обучение работников по охране труда и проверку знаний требований охраны труда;</w:t>
      </w:r>
    </w:p>
    <w:p w:rsidR="003141A9" w:rsidRPr="007D1BB7" w:rsidRDefault="003141A9" w:rsidP="006773C5">
      <w:pPr>
        <w:pStyle w:val="Style7"/>
        <w:numPr>
          <w:ilvl w:val="0"/>
          <w:numId w:val="2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контроль за соблюдением работниками требований инструкций по охране труда.</w:t>
      </w:r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химических веществ, на работников возможно воздействие вредных и (или) опасных производственных факторов, в том числе:</w:t>
      </w:r>
      <w:bookmarkStart w:id="13" w:name="l136"/>
      <w:bookmarkEnd w:id="13"/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токсичных и раздражающих химических веществ, проникающих в организм человека через органы дыхания, желудочно-кишечный тракт, кожные покровы и слизистые оболочки;</w:t>
      </w:r>
      <w:bookmarkStart w:id="14" w:name="l9"/>
      <w:bookmarkEnd w:id="14"/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вредных газообразных веществ;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высокой токсичности, сенсибилизирующих, аллергических и раздражающих свойств легкогорючих веществ;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повышенной запыленности и загазованности воздуха рабочей зоны;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повышенной или пониженной температуры поверхностей технологического оборудования, материалов;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повышенной или пониженной температуры воздуха рабочей зоны;</w:t>
      </w:r>
      <w:bookmarkStart w:id="15" w:name="l137"/>
      <w:bookmarkEnd w:id="15"/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повышенного уровня шума на рабочем месте;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повышенного уровня вибрации;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повышенной или пониженной влажности воздуха;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повышенной или пониженной ионизации воздуха;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повышенного уровня ионизирующих излучений в рабочей зоне;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повышенного значения напряжения в электрической цепи, замыкание которой может произойти через тело человека;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повышенного уровня статического электричества;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повышенного уровня электромагнитных излучений;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повышенной напряженности электрического поля;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повышенной напряженности магнитного поля;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отсутствия или недостаточного естественного освещения;</w:t>
      </w:r>
      <w:bookmarkStart w:id="16" w:name="l138"/>
      <w:bookmarkEnd w:id="16"/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недостаточной освещенности рабочей зоны;</w:t>
      </w:r>
      <w:bookmarkStart w:id="17" w:name="l11"/>
      <w:bookmarkEnd w:id="17"/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прямой и отраженной </w:t>
      </w:r>
      <w:proofErr w:type="spellStart"/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блесткости</w:t>
      </w:r>
      <w:proofErr w:type="spellEnd"/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повышенного уровня ультрафиолетовой радиации;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повышенного уровня инфракрасной радиации;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движущихся транспортных средств, грузоподъемных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острых кромок, заусенцев и шероховатостей на поверхности технологического оборудования, инструмента;</w:t>
      </w:r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падающих предметов (элементов технологического оборудования, инструмента);</w:t>
      </w:r>
      <w:bookmarkStart w:id="18" w:name="l139"/>
      <w:bookmarkEnd w:id="18"/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физических перегрузок;</w:t>
      </w:r>
      <w:bookmarkStart w:id="19" w:name="l12"/>
      <w:bookmarkEnd w:id="19"/>
    </w:p>
    <w:p w:rsidR="003141A9" w:rsidRPr="007D1BB7" w:rsidRDefault="003141A9" w:rsidP="006773C5">
      <w:pPr>
        <w:pStyle w:val="Style7"/>
        <w:numPr>
          <w:ilvl w:val="0"/>
          <w:numId w:val="3"/>
        </w:numPr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нервно-психических перегрузок.</w:t>
      </w:r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выполнения работ, связанных с воздействием на работников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lastRenderedPageBreak/>
        <w:t>правовых актов.</w:t>
      </w:r>
    </w:p>
    <w:p w:rsidR="003141A9" w:rsidRPr="007D1BB7" w:rsidRDefault="003141A9" w:rsidP="00E52452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  <w:bookmarkStart w:id="20" w:name="l13"/>
      <w:bookmarkEnd w:id="20"/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Работодатель в зависимости от специфики своей деятельности и исходя из оценки уровня профессионального риска вправе: </w:t>
      </w:r>
    </w:p>
    <w:p w:rsidR="003141A9" w:rsidRPr="007D1BB7" w:rsidRDefault="003141A9" w:rsidP="006773C5">
      <w:pPr>
        <w:pStyle w:val="Style7"/>
        <w:numPr>
          <w:ilvl w:val="0"/>
          <w:numId w:val="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3141A9" w:rsidRDefault="003141A9" w:rsidP="006773C5">
      <w:pPr>
        <w:pStyle w:val="Style7"/>
        <w:numPr>
          <w:ilvl w:val="0"/>
          <w:numId w:val="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 </w:t>
      </w:r>
    </w:p>
    <w:p w:rsidR="00DC486A" w:rsidRPr="00DC486A" w:rsidRDefault="00DC486A" w:rsidP="00DC486A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C44A96" w:rsidRPr="007D1BB7" w:rsidRDefault="00C44A96" w:rsidP="007D1BB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</w:p>
    <w:p w:rsidR="00CD39C8" w:rsidRPr="007D1BB7" w:rsidRDefault="00CD39C8" w:rsidP="00E52452">
      <w:pPr>
        <w:pStyle w:val="Style7"/>
        <w:shd w:val="clear" w:color="auto" w:fill="auto"/>
        <w:spacing w:after="0" w:line="322" w:lineRule="exact"/>
        <w:ind w:left="709" w:right="20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bookmarkStart w:id="21" w:name="h236"/>
      <w:bookmarkStart w:id="22" w:name="_Toc48211070"/>
      <w:bookmarkEnd w:id="21"/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II. </w:t>
      </w:r>
      <w:r w:rsidR="00496065"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Требования охраны труда при организации осуществления производственных процессов (выполнения работ), связанных с использованием химических веществ, при химической чистке, стирке, обеззараживании и дезактивации</w:t>
      </w:r>
      <w:bookmarkEnd w:id="22"/>
    </w:p>
    <w:p w:rsidR="00496065" w:rsidRPr="007D1BB7" w:rsidRDefault="00496065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Выбор средств коллективной</w:t>
      </w:r>
      <w:r w:rsidR="008A2F9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и (или) индивидуальной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защиты работников производится с учетом требований безопасности для конкретных видов работ.</w:t>
      </w:r>
      <w:bookmarkStart w:id="23" w:name="l19"/>
      <w:bookmarkEnd w:id="23"/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3141A9" w:rsidRPr="00DC486A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bookmarkStart w:id="24" w:name="l20"/>
      <w:bookmarkEnd w:id="24"/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</w:t>
      </w:r>
      <w:r w:rsidR="004F0721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(</w:t>
      </w:r>
      <w:r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рекомендуемы</w:t>
      </w:r>
      <w:r w:rsidR="004F0721"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й</w:t>
      </w:r>
      <w:r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образ</w:t>
      </w:r>
      <w:r w:rsidR="00DC486A"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е</w:t>
      </w:r>
      <w:r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ц предусмотрен приложением к Правилам</w:t>
      </w:r>
      <w:r w:rsidR="00DC486A"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)</w:t>
      </w:r>
      <w:r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.</w:t>
      </w:r>
      <w:bookmarkStart w:id="25" w:name="l148"/>
      <w:bookmarkStart w:id="26" w:name="l24"/>
      <w:bookmarkEnd w:id="25"/>
      <w:bookmarkEnd w:id="26"/>
    </w:p>
    <w:p w:rsidR="003141A9" w:rsidRPr="007D1BB7" w:rsidRDefault="003141A9" w:rsidP="00E52452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3141A9" w:rsidRPr="007D1BB7" w:rsidRDefault="003141A9" w:rsidP="00E52452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  <w:bookmarkStart w:id="27" w:name="l149"/>
      <w:bookmarkEnd w:id="27"/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lastRenderedPageBreak/>
        <w:t>К работам с повышенной опасностью, на производство которых выдается наряд-допуск, относятся:</w:t>
      </w:r>
      <w:bookmarkStart w:id="28" w:name="l25"/>
      <w:bookmarkEnd w:id="28"/>
    </w:p>
    <w:p w:rsidR="003141A9" w:rsidRPr="007D1BB7" w:rsidRDefault="003141A9" w:rsidP="006773C5">
      <w:pPr>
        <w:pStyle w:val="Style7"/>
        <w:numPr>
          <w:ilvl w:val="3"/>
          <w:numId w:val="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работы по очистке и ремонту воздуховодов,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</w:r>
    </w:p>
    <w:p w:rsidR="003141A9" w:rsidRPr="007D1BB7" w:rsidRDefault="003141A9" w:rsidP="006773C5">
      <w:pPr>
        <w:pStyle w:val="Style7"/>
        <w:numPr>
          <w:ilvl w:val="3"/>
          <w:numId w:val="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работы, связанные с транспортировкой и уничтожением сильнодействующих ядовитых веществ;</w:t>
      </w:r>
    </w:p>
    <w:p w:rsidR="003141A9" w:rsidRPr="007D1BB7" w:rsidRDefault="003141A9" w:rsidP="006773C5">
      <w:pPr>
        <w:pStyle w:val="Style7"/>
        <w:numPr>
          <w:ilvl w:val="3"/>
          <w:numId w:val="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работы в местах, опасных в отношении загазованности, взрывоопасности, поражения электрическим током и с ограниченным доступом посещения;</w:t>
      </w:r>
      <w:bookmarkStart w:id="29" w:name="l150"/>
      <w:bookmarkEnd w:id="29"/>
    </w:p>
    <w:p w:rsidR="003141A9" w:rsidRPr="007D1BB7" w:rsidRDefault="003141A9" w:rsidP="006773C5">
      <w:pPr>
        <w:pStyle w:val="Style7"/>
        <w:numPr>
          <w:ilvl w:val="3"/>
          <w:numId w:val="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работы, в том числе электросварочные и газосварочные, в замкнутых объемах и в ограниченных пространствах;</w:t>
      </w:r>
      <w:bookmarkStart w:id="30" w:name="l26"/>
      <w:bookmarkEnd w:id="30"/>
    </w:p>
    <w:p w:rsidR="003141A9" w:rsidRPr="007D1BB7" w:rsidRDefault="003141A9" w:rsidP="006773C5">
      <w:pPr>
        <w:pStyle w:val="Style7"/>
        <w:numPr>
          <w:ilvl w:val="3"/>
          <w:numId w:val="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огневые работы в пожароопасных и взрывоопасных помещениях;</w:t>
      </w:r>
    </w:p>
    <w:p w:rsidR="003141A9" w:rsidRPr="007D1BB7" w:rsidRDefault="003141A9" w:rsidP="006773C5">
      <w:pPr>
        <w:pStyle w:val="Style7"/>
        <w:numPr>
          <w:ilvl w:val="3"/>
          <w:numId w:val="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работы по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 слива;</w:t>
      </w:r>
    </w:p>
    <w:p w:rsidR="003141A9" w:rsidRPr="007D1BB7" w:rsidRDefault="003141A9" w:rsidP="006773C5">
      <w:pPr>
        <w:pStyle w:val="Style7"/>
        <w:numPr>
          <w:ilvl w:val="3"/>
          <w:numId w:val="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работы по вскрытию сосудов и трубопроводов, работающих под давлением;</w:t>
      </w:r>
    </w:p>
    <w:p w:rsidR="003141A9" w:rsidRPr="007D1BB7" w:rsidRDefault="003141A9" w:rsidP="006773C5">
      <w:pPr>
        <w:pStyle w:val="Style7"/>
        <w:numPr>
          <w:ilvl w:val="3"/>
          <w:numId w:val="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работы по ремонту оборудования и трубопроводов, в которых обращаются (транспортируются) опасные химические вещества.</w:t>
      </w:r>
      <w:bookmarkStart w:id="31" w:name="l151"/>
      <w:bookmarkEnd w:id="31"/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Перечень работ, выполняемых по нарядам-допускам, утверждается работодателем и может быть им дополнен.</w:t>
      </w:r>
    </w:p>
    <w:p w:rsidR="003141A9" w:rsidRPr="007D1BB7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Оформленные и выданные наряды-допуски учитываются в журнале, в котором рекомендуется отражать следующие сведения:</w:t>
      </w:r>
    </w:p>
    <w:p w:rsidR="003141A9" w:rsidRPr="007D1BB7" w:rsidRDefault="003141A9" w:rsidP="006773C5">
      <w:pPr>
        <w:pStyle w:val="Style7"/>
        <w:numPr>
          <w:ilvl w:val="3"/>
          <w:numId w:val="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название подразделения;</w:t>
      </w:r>
    </w:p>
    <w:p w:rsidR="003141A9" w:rsidRPr="007D1BB7" w:rsidRDefault="003141A9" w:rsidP="006773C5">
      <w:pPr>
        <w:pStyle w:val="Style7"/>
        <w:numPr>
          <w:ilvl w:val="3"/>
          <w:numId w:val="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номер наряда-допуска;</w:t>
      </w:r>
    </w:p>
    <w:p w:rsidR="003141A9" w:rsidRPr="007D1BB7" w:rsidRDefault="003141A9" w:rsidP="006773C5">
      <w:pPr>
        <w:pStyle w:val="Style7"/>
        <w:numPr>
          <w:ilvl w:val="3"/>
          <w:numId w:val="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дату выдачи наряда-допуска;</w:t>
      </w:r>
    </w:p>
    <w:p w:rsidR="003141A9" w:rsidRPr="007D1BB7" w:rsidRDefault="003141A9" w:rsidP="006773C5">
      <w:pPr>
        <w:pStyle w:val="Style7"/>
        <w:numPr>
          <w:ilvl w:val="3"/>
          <w:numId w:val="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краткое описание работ по наряду-допуску;</w:t>
      </w:r>
      <w:bookmarkStart w:id="32" w:name="l152"/>
      <w:bookmarkEnd w:id="32"/>
    </w:p>
    <w:p w:rsidR="003141A9" w:rsidRPr="007D1BB7" w:rsidRDefault="003141A9" w:rsidP="006773C5">
      <w:pPr>
        <w:pStyle w:val="Style7"/>
        <w:numPr>
          <w:ilvl w:val="3"/>
          <w:numId w:val="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срок, на который выдан наряд-допуск;</w:t>
      </w:r>
    </w:p>
    <w:p w:rsidR="003141A9" w:rsidRPr="007D1BB7" w:rsidRDefault="003141A9" w:rsidP="006773C5">
      <w:pPr>
        <w:pStyle w:val="Style7"/>
        <w:numPr>
          <w:ilvl w:val="3"/>
          <w:numId w:val="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3141A9" w:rsidRPr="007D1BB7" w:rsidRDefault="003141A9" w:rsidP="006773C5">
      <w:pPr>
        <w:pStyle w:val="Style7"/>
        <w:numPr>
          <w:ilvl w:val="3"/>
          <w:numId w:val="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фамили</w:t>
      </w:r>
      <w:r w:rsidR="004F0721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ю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и инициалы должностного лица, получившего закрытый по выполнении работ наряд-допуск, заверенные его подписью с указанием даты получения.</w:t>
      </w:r>
      <w:bookmarkStart w:id="33" w:name="l28"/>
      <w:bookmarkEnd w:id="33"/>
    </w:p>
    <w:p w:rsidR="003141A9" w:rsidRDefault="003141A9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Работы с повышенной опасностью, </w:t>
      </w:r>
      <w:proofErr w:type="spellStart"/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проводящиеся</w:t>
      </w:r>
      <w:proofErr w:type="spellEnd"/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 Перечень работ с повышенной опасностью, которые допускается производить без оформления наряда-допуска</w:t>
      </w:r>
      <w:r w:rsidR="005977E4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,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утверждается работодателем.</w:t>
      </w:r>
      <w:bookmarkStart w:id="34" w:name="l153"/>
      <w:bookmarkEnd w:id="34"/>
    </w:p>
    <w:p w:rsidR="005A3EC5" w:rsidRPr="00DC486A" w:rsidRDefault="005A3EC5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5A3EC5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В зависимости от особенностей организации и характера выполняемых работ с повышенной опасностью наряд-допуск может быть оформлен в соответствии </w:t>
      </w:r>
      <w:r w:rsid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нормативными правовыми актами </w:t>
      </w:r>
      <w:r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в области промышленной безопасности</w:t>
      </w:r>
      <w:r w:rsidR="00DC486A"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.</w:t>
      </w:r>
    </w:p>
    <w:p w:rsidR="00561CA3" w:rsidRPr="007D1BB7" w:rsidRDefault="006D313C" w:rsidP="00E95A7A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III. Т</w:t>
      </w:r>
      <w:r w:rsidR="00496065"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ребования охраны труда, предъявляемые к </w:t>
      </w:r>
      <w:r w:rsidR="00E95A7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br/>
      </w:r>
      <w:r w:rsidR="00496065"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производственным подразделениям </w:t>
      </w:r>
      <w:bookmarkEnd w:id="3"/>
    </w:p>
    <w:p w:rsidR="00064633" w:rsidRPr="007D1BB7" w:rsidRDefault="00064633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lastRenderedPageBreak/>
        <w:t xml:space="preserve">Входы и выходы, проходы и проезды как внутри производственных </w:t>
      </w:r>
      <w:r w:rsidR="009F7BE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помещений</w:t>
      </w:r>
      <w:r w:rsidR="003273CA"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,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так и снаружи на примыкающей к ним территории, должны быть оборудованы освещением для безопасного передвижения работников и проезда транспортных средств.</w:t>
      </w:r>
    </w:p>
    <w:p w:rsidR="00561CA3" w:rsidRPr="007D1BB7" w:rsidRDefault="00561CA3" w:rsidP="00E52452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Запрещается загромождение проходов и проездов или использование их для размещения грузов.</w:t>
      </w:r>
      <w:bookmarkStart w:id="35" w:name="l157"/>
      <w:bookmarkEnd w:id="35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Границы проезд</w:t>
      </w:r>
      <w:r w:rsidR="004F0721"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а</w:t>
      </w:r>
      <w:r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транспорта</w:t>
      </w:r>
      <w:r w:rsidR="004F0721"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, являющегося</w:t>
      </w:r>
      <w:r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неотъемлемой частью технологического процесса</w:t>
      </w:r>
      <w:r w:rsidR="004F0721"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,</w:t>
      </w:r>
      <w:r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внутри производственных </w:t>
      </w:r>
      <w:r w:rsidR="009F7BE7"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помещений</w:t>
      </w:r>
      <w:r w:rsidRPr="00DC486A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должны быть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обозначены разметкой на полу линиями шириной не менее 50 мм, выполненными несмываемой краской белого или желтого цвета, или с помощью металлических утопленных шашек либо иным способом, обеспечивающим сохранность ограничительных линий в течение производственного процесса.</w:t>
      </w:r>
      <w:bookmarkStart w:id="36" w:name="l33"/>
      <w:bookmarkEnd w:id="36"/>
    </w:p>
    <w:p w:rsidR="00561CA3" w:rsidRPr="007D1BB7" w:rsidRDefault="00561CA3" w:rsidP="00E52452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Ограничительные линии не должны наноситься ближе</w:t>
      </w:r>
      <w:r w:rsidR="005977E4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,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чем на 0,5 м к технологическому оборудованию и стенам помещений.</w:t>
      </w:r>
      <w:bookmarkStart w:id="37" w:name="l158"/>
      <w:bookmarkEnd w:id="37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В производственных </w:t>
      </w:r>
      <w:r w:rsidR="009F7BE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помещени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ях в местах хранения химических веществ и выполнения работы с ними должны быть вывешены знаки безопасности с поясняющими надписями.</w:t>
      </w:r>
      <w:bookmarkStart w:id="38" w:name="l34"/>
      <w:bookmarkEnd w:id="38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Производственные </w:t>
      </w:r>
      <w:r w:rsidR="009F7BE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помещения, </w:t>
      </w: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в которых проводятся работы с сильнодействующими химическими веществами и агрессивными жидкостями (жидкими химическими соединениями, растворами и смесями, способными разрушать различные материалы, а также вызывать химическое повреждение слизистых оболочек и кожных покровов тела работника), должны быть оборудованы устройствами для промывания глаз и кожного покрова тела. Устройства должны содержаться в чистоте, иметь установку для ополаскивания стаканов и сливные раковины.</w:t>
      </w:r>
      <w:bookmarkStart w:id="39" w:name="l159"/>
      <w:bookmarkEnd w:id="39"/>
    </w:p>
    <w:p w:rsidR="00561CA3" w:rsidRPr="007D1BB7" w:rsidRDefault="00561CA3" w:rsidP="00E52452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запрещается.</w:t>
      </w:r>
      <w:bookmarkStart w:id="40" w:name="l35"/>
      <w:bookmarkEnd w:id="40"/>
    </w:p>
    <w:p w:rsidR="008A0605" w:rsidRPr="007D1BB7" w:rsidRDefault="008A0605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64633" w:rsidRPr="007D1BB7" w:rsidRDefault="00E95A7A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bookmarkStart w:id="41" w:name="h246"/>
      <w:bookmarkStart w:id="42" w:name="_Toc48211073"/>
      <w:bookmarkEnd w:id="41"/>
      <w:r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  <w:lang w:val="en-US"/>
        </w:rPr>
        <w:t>IV</w:t>
      </w:r>
      <w:r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. </w:t>
      </w:r>
      <w:r w:rsidR="00561CA3"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Требования охраны труда, предъявляемые к размещению</w:t>
      </w:r>
      <w:r w:rsidR="00C771CB" w:rsidRPr="00C771CB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</w:t>
      </w:r>
      <w:r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br/>
      </w:r>
      <w:r w:rsidR="00561CA3" w:rsidRPr="007D1BB7"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технологического оборудования и организации рабочих мест</w:t>
      </w:r>
      <w:bookmarkEnd w:id="42"/>
    </w:p>
    <w:p w:rsidR="006D313C" w:rsidRPr="007D1BB7" w:rsidRDefault="006D313C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Размещение технологического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работников.</w:t>
      </w:r>
      <w:bookmarkStart w:id="43" w:name="l160"/>
      <w:bookmarkEnd w:id="43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Охрана труда при организации рабочих мест должна обеспечиваться:</w:t>
      </w:r>
    </w:p>
    <w:p w:rsidR="00561CA3" w:rsidRPr="007D1BB7" w:rsidRDefault="00561CA3" w:rsidP="005977E4">
      <w:pPr>
        <w:pStyle w:val="Style7"/>
        <w:numPr>
          <w:ilvl w:val="3"/>
          <w:numId w:val="4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защитой работников от воздействия вредных и (или) опасных производственных факторов;</w:t>
      </w:r>
      <w:bookmarkStart w:id="44" w:name="l36"/>
      <w:bookmarkEnd w:id="44"/>
    </w:p>
    <w:p w:rsidR="00561CA3" w:rsidRPr="007D1BB7" w:rsidRDefault="00561CA3" w:rsidP="005977E4">
      <w:pPr>
        <w:pStyle w:val="Style7"/>
        <w:numPr>
          <w:ilvl w:val="3"/>
          <w:numId w:val="4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рациональным размещением технологического оборудования в производственных </w:t>
      </w:r>
      <w:r w:rsidR="009F7BE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помещениях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проездов;</w:t>
      </w:r>
    </w:p>
    <w:p w:rsidR="00561CA3" w:rsidRPr="007D1BB7" w:rsidRDefault="00561CA3" w:rsidP="005977E4">
      <w:pPr>
        <w:pStyle w:val="Style7"/>
        <w:numPr>
          <w:ilvl w:val="3"/>
          <w:numId w:val="4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удобным и безопасным обращением с исходными материалами, заготовками, полуфабрикатами и готовой продукцией;</w:t>
      </w:r>
    </w:p>
    <w:p w:rsidR="00561CA3" w:rsidRPr="007D1BB7" w:rsidRDefault="00561CA3" w:rsidP="005977E4">
      <w:pPr>
        <w:pStyle w:val="Style7"/>
        <w:numPr>
          <w:ilvl w:val="3"/>
          <w:numId w:val="4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регулярным техническим обслуживанием и ремонтом технологического оборудования, инструмента и приспособлений;</w:t>
      </w:r>
      <w:bookmarkStart w:id="45" w:name="l161"/>
      <w:bookmarkEnd w:id="45"/>
    </w:p>
    <w:p w:rsidR="00561CA3" w:rsidRPr="007D1BB7" w:rsidRDefault="00561CA3" w:rsidP="005977E4">
      <w:pPr>
        <w:pStyle w:val="Style7"/>
        <w:numPr>
          <w:ilvl w:val="3"/>
          <w:numId w:val="4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защитой работников от неблагоприятных метеорологических факторов.</w:t>
      </w:r>
      <w:bookmarkStart w:id="46" w:name="l37"/>
      <w:bookmarkEnd w:id="46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Постоянные рабочие места следует располагать:</w:t>
      </w:r>
    </w:p>
    <w:p w:rsidR="00561CA3" w:rsidRPr="007D1BB7" w:rsidRDefault="00561CA3" w:rsidP="006773C5">
      <w:pPr>
        <w:pStyle w:val="Style7"/>
        <w:numPr>
          <w:ilvl w:val="3"/>
          <w:numId w:val="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на максимальном удалении от технологического оборудования, генерирующего вредные и (или) опасные производственные факторы;</w:t>
      </w:r>
    </w:p>
    <w:p w:rsidR="00561CA3" w:rsidRPr="007D1BB7" w:rsidRDefault="00561CA3" w:rsidP="006773C5">
      <w:pPr>
        <w:pStyle w:val="Style7"/>
        <w:numPr>
          <w:ilvl w:val="3"/>
          <w:numId w:val="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вне линии движения грузов, перемещаемых с помощью грузоподъемных средств.</w:t>
      </w:r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Постоянные рабочие места, расположенные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Рабочие места и технологическое оборудование должны быть оснащены средствами коллективной защиты</w:t>
      </w:r>
      <w:r w:rsidR="0013305F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, где это необходимо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, исключающими воздействие на работников вредных и (или) опасных производственных факторов или снижающими их воздействие до величин предельно допустимых концентраций (далее - ПДК) и предельно допустимых уровней (далее - ПДУ):</w:t>
      </w:r>
      <w:bookmarkStart w:id="47" w:name="l38"/>
      <w:bookmarkEnd w:id="47"/>
    </w:p>
    <w:p w:rsidR="00561CA3" w:rsidRPr="007D1BB7" w:rsidRDefault="00561CA3" w:rsidP="006773C5">
      <w:pPr>
        <w:pStyle w:val="Style7"/>
        <w:numPr>
          <w:ilvl w:val="3"/>
          <w:numId w:val="9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оборудование узлов перегрузки исходных материалов, полуфабрикатов и готовой продукции укрытиями, подсоединенными к аспирационным системам с аппаратами для очистки воздуха;</w:t>
      </w:r>
    </w:p>
    <w:p w:rsidR="00561CA3" w:rsidRPr="007D1BB7" w:rsidRDefault="00561CA3" w:rsidP="006773C5">
      <w:pPr>
        <w:pStyle w:val="Style7"/>
        <w:numPr>
          <w:ilvl w:val="3"/>
          <w:numId w:val="9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устройство кабин наблюдения и дистанционного управления;</w:t>
      </w:r>
    </w:p>
    <w:p w:rsidR="00561CA3" w:rsidRPr="007D1BB7" w:rsidRDefault="00561CA3" w:rsidP="006773C5">
      <w:pPr>
        <w:pStyle w:val="Style7"/>
        <w:numPr>
          <w:ilvl w:val="3"/>
          <w:numId w:val="9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применение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вибробезопасного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оборудования, виброизолирующих,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виброгасящих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и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вибропоглощающих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устройств, обеспечивающих снижение уровня вибрации;</w:t>
      </w:r>
    </w:p>
    <w:p w:rsidR="00561CA3" w:rsidRPr="007D1BB7" w:rsidRDefault="00561CA3" w:rsidP="006773C5">
      <w:pPr>
        <w:pStyle w:val="Style7"/>
        <w:numPr>
          <w:ilvl w:val="3"/>
          <w:numId w:val="9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ограждение движущихся частей технологического оборудования;</w:t>
      </w:r>
    </w:p>
    <w:p w:rsidR="00561CA3" w:rsidRPr="007D1BB7" w:rsidRDefault="00561CA3" w:rsidP="006773C5">
      <w:pPr>
        <w:pStyle w:val="Style7"/>
        <w:numPr>
          <w:ilvl w:val="3"/>
          <w:numId w:val="9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устройство защитного заземления и зануления, выбор соответствующих схем электроснабжения и применение автоматического отключения при повреждении изоляции электроустановок;</w:t>
      </w:r>
    </w:p>
    <w:p w:rsidR="00561CA3" w:rsidRPr="007D1BB7" w:rsidRDefault="00561CA3" w:rsidP="006773C5">
      <w:pPr>
        <w:pStyle w:val="Style7"/>
        <w:numPr>
          <w:ilvl w:val="3"/>
          <w:numId w:val="9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установка знаков безопасности и сигнальная окраска технологического оборудования.</w:t>
      </w:r>
      <w:bookmarkStart w:id="48" w:name="l40"/>
      <w:bookmarkEnd w:id="48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Постоянные рабочие места в производственных помещениях, в которых осуществляются процессы жидкостной обработки сырья и полуфабрикатов, должны быть оборудованы настилами и решетками, предохраняющими ноги работников от намокания и охлаждения.</w:t>
      </w:r>
      <w:bookmarkStart w:id="49" w:name="l163"/>
      <w:bookmarkEnd w:id="49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Инструмент должен находиться на рабочих местах в специальных инструментальных шкафах, на стеллажах, рабочих столах, расположенных рядом с технологическим оборудованием или внутри него, если это предусмотрено конструкцией оборудования.</w:t>
      </w:r>
      <w:bookmarkStart w:id="50" w:name="l41"/>
      <w:bookmarkEnd w:id="50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Шкафы, стеллажи и рабочие столы по своим размерам должны соответствовать наибольшим габаритам укладываемых на них изделий.</w:t>
      </w:r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Изделия, уложенные в шкафы, на стеллажи или на рабочие столы, не должны выступать за их контуры.</w:t>
      </w:r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На полках шкафов, стеллажей и на рабочих столах должны быть указаны предельно допустимые для них нагрузки в соответствии с выполняемыми видами работ.</w:t>
      </w:r>
      <w:bookmarkStart w:id="51" w:name="l164"/>
      <w:bookmarkEnd w:id="51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Ежесменная уборка производственных </w:t>
      </w:r>
      <w:r w:rsidR="009F7BE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помещений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и рабочих мест должна производиться с помощью вакуумных установок, промышленных пылесосов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или влажным способом без применения растворителей.</w:t>
      </w:r>
      <w:bookmarkStart w:id="52" w:name="l42"/>
      <w:bookmarkEnd w:id="52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Тара с использованным обтирочным материалом должна регулярно в течение рабочей смены освобождаться по мере ее наполнения. По окончании рабочей смены содержимое тары должно удаляться в специально отведенное за пределами производственного подразделения место.</w:t>
      </w:r>
      <w:bookmarkStart w:id="53" w:name="l165"/>
      <w:bookmarkEnd w:id="53"/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 оставлять использованный обтирочный материал в таре по окончании рабочей смены.</w:t>
      </w:r>
      <w:bookmarkStart w:id="54" w:name="l43"/>
      <w:bookmarkEnd w:id="54"/>
    </w:p>
    <w:p w:rsidR="006D313C" w:rsidRPr="007D1BB7" w:rsidRDefault="006D313C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15143E" w:rsidRPr="007D1BB7" w:rsidRDefault="006D313C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55" w:name="h247"/>
      <w:bookmarkStart w:id="56" w:name="_Toc48211074"/>
      <w:bookmarkEnd w:id="55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V. </w:t>
      </w:r>
      <w:r w:rsidR="00E95A7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Общие т</w:t>
      </w:r>
      <w:r w:rsidR="00496065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ребования охраны труда при осуществлении производственных процессов, связанных с использованием химических веществ, при химической чистке, стирке, обеззараживании и дезактивации, эксплуатации </w:t>
      </w:r>
      <w:r w:rsidR="008A0605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br/>
      </w:r>
      <w:r w:rsidR="00496065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технологического оборудования</w:t>
      </w:r>
      <w:bookmarkStart w:id="57" w:name="h248"/>
      <w:bookmarkStart w:id="58" w:name="_Toc48211075"/>
      <w:bookmarkEnd w:id="56"/>
      <w:bookmarkEnd w:id="57"/>
    </w:p>
    <w:bookmarkEnd w:id="58"/>
    <w:p w:rsidR="00064633" w:rsidRPr="007D1BB7" w:rsidRDefault="00064633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выборе рациональных производственных процессов, связанных с использованием химических веществ, необходимо предусматривать реализацию следующих мер:</w:t>
      </w:r>
    </w:p>
    <w:p w:rsidR="00561CA3" w:rsidRPr="007D1BB7" w:rsidRDefault="00561CA3" w:rsidP="006773C5">
      <w:pPr>
        <w:pStyle w:val="Style7"/>
        <w:numPr>
          <w:ilvl w:val="3"/>
          <w:numId w:val="1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вредные воздействия на работников;</w:t>
      </w:r>
      <w:bookmarkStart w:id="59" w:name="l44"/>
      <w:bookmarkEnd w:id="59"/>
    </w:p>
    <w:p w:rsidR="00561CA3" w:rsidRPr="007D1BB7" w:rsidRDefault="00561CA3" w:rsidP="006773C5">
      <w:pPr>
        <w:pStyle w:val="Style7"/>
        <w:numPr>
          <w:ilvl w:val="3"/>
          <w:numId w:val="1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замену производственных процессов и операций с вредными и (или) опасными производственными факторами, процессами и операциями, при которых указанные факторы отсутствуют или имеют меньшую интенсивность;</w:t>
      </w:r>
    </w:p>
    <w:p w:rsidR="00561CA3" w:rsidRPr="007D1BB7" w:rsidRDefault="00561CA3" w:rsidP="006773C5">
      <w:pPr>
        <w:pStyle w:val="Style7"/>
        <w:numPr>
          <w:ilvl w:val="3"/>
          <w:numId w:val="1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механизацию и автоматизацию,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  <w:bookmarkStart w:id="60" w:name="l166"/>
      <w:bookmarkEnd w:id="60"/>
    </w:p>
    <w:p w:rsidR="00561CA3" w:rsidRPr="007D1BB7" w:rsidRDefault="00561CA3" w:rsidP="006773C5">
      <w:pPr>
        <w:pStyle w:val="Style7"/>
        <w:numPr>
          <w:ilvl w:val="3"/>
          <w:numId w:val="1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герметизацию технологического оборудования;</w:t>
      </w:r>
    </w:p>
    <w:p w:rsidR="00561CA3" w:rsidRPr="007D1BB7" w:rsidRDefault="00561CA3" w:rsidP="006773C5">
      <w:pPr>
        <w:pStyle w:val="Style7"/>
        <w:numPr>
          <w:ilvl w:val="3"/>
          <w:numId w:val="1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снижение физических нагрузок, напряжения внимания и предупреждение утомляемости работников;</w:t>
      </w:r>
      <w:bookmarkStart w:id="61" w:name="l45"/>
      <w:bookmarkEnd w:id="61"/>
    </w:p>
    <w:p w:rsidR="00561CA3" w:rsidRPr="007D1BB7" w:rsidRDefault="00561CA3" w:rsidP="006773C5">
      <w:pPr>
        <w:pStyle w:val="Style7"/>
        <w:numPr>
          <w:ilvl w:val="3"/>
          <w:numId w:val="1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применение средств коллективной </w:t>
      </w:r>
      <w:r w:rsidR="008A2F9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и (или) индивидуальной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защиты работников от воздействия вредных и (или) опасных производственных факторов;</w:t>
      </w:r>
    </w:p>
    <w:p w:rsidR="00561CA3" w:rsidRPr="007D1BB7" w:rsidRDefault="00561CA3" w:rsidP="006773C5">
      <w:pPr>
        <w:pStyle w:val="Style7"/>
        <w:numPr>
          <w:ilvl w:val="3"/>
          <w:numId w:val="1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561CA3" w:rsidRPr="007D1BB7" w:rsidRDefault="00561CA3" w:rsidP="006773C5">
      <w:pPr>
        <w:pStyle w:val="Style7"/>
        <w:numPr>
          <w:ilvl w:val="3"/>
          <w:numId w:val="1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своевременное получение информации о возникновении опасных ситуаций на отдельных производственных операциях.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 местах хранения опасных химических веществ следует размещать памятки (инструкции), содержащие следующую информацию:</w:t>
      </w:r>
    </w:p>
    <w:p w:rsidR="00561CA3" w:rsidRPr="007D1BB7" w:rsidRDefault="00561CA3" w:rsidP="006773C5">
      <w:pPr>
        <w:pStyle w:val="Style7"/>
        <w:numPr>
          <w:ilvl w:val="3"/>
          <w:numId w:val="1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факторы риска для организма человека;</w:t>
      </w:r>
    </w:p>
    <w:p w:rsidR="00561CA3" w:rsidRPr="007D1BB7" w:rsidRDefault="00561CA3" w:rsidP="006773C5">
      <w:pPr>
        <w:pStyle w:val="Style7"/>
        <w:numPr>
          <w:ilvl w:val="3"/>
          <w:numId w:val="1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меры предосторожности;</w:t>
      </w:r>
    </w:p>
    <w:p w:rsidR="00561CA3" w:rsidRPr="007D1BB7" w:rsidRDefault="00561CA3" w:rsidP="006773C5">
      <w:pPr>
        <w:pStyle w:val="Style7"/>
        <w:numPr>
          <w:ilvl w:val="3"/>
          <w:numId w:val="1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классификацию веществ;</w:t>
      </w:r>
    </w:p>
    <w:p w:rsidR="00561CA3" w:rsidRPr="007D1BB7" w:rsidRDefault="00561CA3" w:rsidP="006773C5">
      <w:pPr>
        <w:pStyle w:val="Style7"/>
        <w:numPr>
          <w:ilvl w:val="3"/>
          <w:numId w:val="1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указание, где находится паспорт безопасности химической продукции, являющийся составной частью технической документации на химическую продукцию.</w:t>
      </w:r>
      <w:bookmarkStart w:id="62" w:name="l167"/>
      <w:bookmarkEnd w:id="62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Работодатель должен вести записи об опасных химических веществах,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используемых на рабочих местах, сопровождающиеся перекрестными ссылками на соответствующие требования паспорта безопасности химической продукции. Записи должны быть доступны для всех работников, которые могут быть связаны с использованием химических веществ.</w:t>
      </w:r>
      <w:bookmarkStart w:id="63" w:name="l47"/>
      <w:bookmarkEnd w:id="63"/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Количество химических веществ на рабочем месте не должно превышать сменной потребности.</w:t>
      </w:r>
    </w:p>
    <w:p w:rsidR="00561CA3" w:rsidRPr="00DC486A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Приготовление рабочих составов химических веществ должно осуществляться при работающей вентиляции с использованием соответствующих </w:t>
      </w:r>
      <w:r w:rsid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средств индивидуальной защиты (далее – СИЗ)</w:t>
      </w:r>
      <w:bookmarkStart w:id="64" w:name="l168"/>
      <w:bookmarkEnd w:id="64"/>
      <w:r w:rsid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Рабочие составы химических веществ должны поступать на рабочие места готовыми к применению.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Слив использованных растворов из аппаратов должен осуществляться способом, исключающим контакт работников с растворами, попадание растворов на пол помещения, выделение вредных веществ в воздух рабочей зоны.</w:t>
      </w:r>
      <w:bookmarkStart w:id="65" w:name="l48"/>
      <w:bookmarkEnd w:id="65"/>
    </w:p>
    <w:p w:rsidR="00561CA3" w:rsidRPr="007D1BB7" w:rsidRDefault="00561CA3" w:rsidP="00C771CB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входе в производственные помещения, зоны или на участки работ, в которых концентрация взвешенной в воздухе пыли превышает или может превысить ПДК, должны быть установлены знаки безопасности с поясняющей надписью: </w:t>
      </w:r>
      <w:r w:rsidR="000932FB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Работать с применением средств индивидуальной защиты органов дыхания</w:t>
      </w:r>
      <w:r w:rsidR="000932FB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561CA3" w:rsidRPr="007D1BB7" w:rsidRDefault="00C771CB" w:rsidP="00C771CB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771CB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проведении очистки канализационных колодцев, коллекторов, тоннелей, сборников и отстойников, а также чанов и приямков крышки люков должны открываться только с помощью специальных ключей. Работы должны проводиться с использованием средств индивидуальной защиты органов дыхания изолирующего типа.</w:t>
      </w:r>
      <w:bookmarkStart w:id="66" w:name="l169"/>
      <w:bookmarkEnd w:id="66"/>
    </w:p>
    <w:p w:rsidR="00561CA3" w:rsidRPr="007D1BB7" w:rsidRDefault="00561CA3" w:rsidP="00C771CB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Отработанные стоки, содержащие растворы кислот, щелочей, других агрессивных жидкостей, перед сбросом их в канализацию должны быть нейтрализованы в закрытых емкостях, оборудованных вытяжной вентиляцией.</w:t>
      </w:r>
      <w:bookmarkStart w:id="67" w:name="l49"/>
      <w:bookmarkEnd w:id="67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Смешивание продуктов (промежуточных и конечных), а также выгрузка их из емкостей и аппаратов должны производиться способами, исключающими выделение в воздух вредных веществ и загрязнение кожных покровов работников.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Пролитые на пол химические растворы и растворители следует немедленно нейтрализовать и убрать при помощи опилок, сухого песка или сорбирующих материалов (впитывающие салфетки, рулоны, боны, подушки), а пол протереть ветошью.</w:t>
      </w:r>
      <w:bookmarkStart w:id="68" w:name="l170"/>
      <w:bookmarkEnd w:id="68"/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Затем место разлива необходимо обработать водой с моющим средством, либо слабым раствором уксусной кислоты (в случае разлива щелочи) или раствором карбоната натрия (в случае разлива кислоты). Эти работы следует проводить с использованием соответствующих СИЗ.</w:t>
      </w:r>
      <w:bookmarkStart w:id="69" w:name="l50"/>
      <w:bookmarkEnd w:id="69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веществ.</w:t>
      </w:r>
      <w:bookmarkStart w:id="70" w:name="l171"/>
      <w:bookmarkEnd w:id="70"/>
    </w:p>
    <w:p w:rsidR="0015143E" w:rsidRPr="007D1BB7" w:rsidRDefault="0015143E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71" w:name="h249"/>
      <w:bookmarkStart w:id="72" w:name="_Toc48211076"/>
      <w:bookmarkEnd w:id="71"/>
    </w:p>
    <w:p w:rsidR="00561CA3" w:rsidRPr="007D1BB7" w:rsidRDefault="00E95A7A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VI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. </w:t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Требования охраны труда при использовании химических веществ в лабораториях</w:t>
      </w:r>
      <w:bookmarkEnd w:id="72"/>
    </w:p>
    <w:p w:rsidR="006D313C" w:rsidRPr="007D1BB7" w:rsidRDefault="006D313C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Перед началом работы с химическими веществами следует включить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вентиляционные системы: общеобменная приточно-вытяжная вентиляция должна включаться не менее чем за 30 минут до начала работы, местная вытяжная вентиляция - не менее чем за 5 минут до начала работы.</w:t>
      </w:r>
      <w:bookmarkStart w:id="73" w:name="l51"/>
      <w:bookmarkEnd w:id="73"/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 выполнение работ с химическими веществами при неисправных или отключенных системах вентиляции.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Для выполнения работ с химическими веществами следует использовать герметично закрывающиеся рабочие емкости (лабораторную посуду) из химически стойких материалов.</w:t>
      </w:r>
      <w:bookmarkStart w:id="74" w:name="l172"/>
      <w:bookmarkEnd w:id="74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Перед началом применения в работе новых химических веществ необходимо предварительно ознакомиться по паспорту безопасности с их физико-химическими, токсическими и пожароопасными свойствами.</w:t>
      </w:r>
      <w:bookmarkStart w:id="75" w:name="l52"/>
      <w:bookmarkEnd w:id="75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выполнении работ с использованием химических веществ не допускается нахождение на рабочих местах материалов, веществ, лабораторной посуды, приборов и устройств, не связанных с выполняемой работой.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выполнении работ с химическими веществами в вытяжном шкафу его створки следует открывать на минимальную, удобную для работы высоту.</w:t>
      </w:r>
      <w:bookmarkStart w:id="76" w:name="l173"/>
      <w:bookmarkEnd w:id="76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Запрещается:</w:t>
      </w:r>
    </w:p>
    <w:p w:rsidR="00561CA3" w:rsidRPr="007D1BB7" w:rsidRDefault="00561CA3" w:rsidP="006773C5">
      <w:pPr>
        <w:pStyle w:val="Style7"/>
        <w:numPr>
          <w:ilvl w:val="3"/>
          <w:numId w:val="12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выполнять работы в вытяжном шкафу, если у него разбиты или сняты створки, закрывающие рабочую зону (полость) вытяжного шкафа;</w:t>
      </w:r>
    </w:p>
    <w:p w:rsidR="00561CA3" w:rsidRPr="007D1BB7" w:rsidRDefault="00561CA3" w:rsidP="006773C5">
      <w:pPr>
        <w:pStyle w:val="Style7"/>
        <w:numPr>
          <w:ilvl w:val="3"/>
          <w:numId w:val="12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использовать рабочие емкости (лабораторную посуду), имеющие повреждения (сколы, трещины);</w:t>
      </w:r>
      <w:bookmarkStart w:id="77" w:name="l53"/>
      <w:bookmarkEnd w:id="77"/>
    </w:p>
    <w:p w:rsidR="00561CA3" w:rsidRPr="007D1BB7" w:rsidRDefault="00561CA3" w:rsidP="006773C5">
      <w:pPr>
        <w:pStyle w:val="Style7"/>
        <w:numPr>
          <w:ilvl w:val="3"/>
          <w:numId w:val="12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использовать полиэтиленовую рабочую емкость (лабораторную посуду) для работы с концентрированной азотной кислотой.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работе со стеклянными трубками, палочками, при сборе стеклянных приборов или соединении отдельных их частей необходимо пользоваться средствами индивидуальной защиты рук (перчатками) или полотенцем.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Стеклянные трубки и палочки допускается ломать только после подрезки их напильником или специальным ножом для резки стекла. Острые края стеклянных трубок или палочек необходимо оплавлять. При оплавлении концов трубок и палочек следует пользоваться держателем.</w:t>
      </w:r>
      <w:bookmarkStart w:id="78" w:name="l54"/>
      <w:bookmarkEnd w:id="78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сборке стеклянных приборов (вставка стеклянных трубок в резиновые трубки или резиновые пробки) следует смочить водой, смазать глицерином или вазелиновым маслом стеклянную трубку снаружи и внутренние края резиновой трубки или отверстие в резиновой пробке.</w:t>
      </w:r>
      <w:bookmarkStart w:id="79" w:name="l174"/>
      <w:bookmarkEnd w:id="79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вставке стеклянной трубки в пробку трубку необходимо держать как можно ближе к вставляемому в пробку концу. Пробку следует держать за боковые стороны, не упирая в ладонь.</w:t>
      </w:r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 пользоваться стеклянными трубками, имеющими сколы, трещины, острые края.</w:t>
      </w:r>
      <w:bookmarkStart w:id="80" w:name="l55"/>
      <w:bookmarkEnd w:id="80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закупоривании колбы, пробирки или другого стеклянного сосуда пробкой сосуд следует держать за верхнюю часть горлышка ближе к месту, куда должна быть вставлена пробка.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Открывать тару (рабочие емкости) с химическими веществами следует только перед использованием. В перерывах и по окончании работы тару (рабочие емкости) необходимо плотно закрывать.</w:t>
      </w:r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Вскрытие тары с легковоспламеняющимися и горючими химическими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веществами должно производиться инструментом в искробезопасном исполнении.</w:t>
      </w:r>
      <w:bookmarkStart w:id="81" w:name="l175"/>
      <w:bookmarkEnd w:id="81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Переливать и разливать химические вещества следует соблюдая осторожность и не допуская их разбрызгивания.</w:t>
      </w:r>
      <w:bookmarkStart w:id="82" w:name="l56"/>
      <w:bookmarkEnd w:id="82"/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(сифоны).</w:t>
      </w:r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переливании и порционном розливе химических веществ из тары объемом не более 1 литра в рабочую емкость (посуду) с узким горлом следует применять специальные безопасные воронки с загнутыми краями из химически стойких материалов.</w:t>
      </w:r>
      <w:bookmarkStart w:id="83" w:name="l176"/>
      <w:bookmarkEnd w:id="83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Отбирать из тары (рабочей емкости)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материалов.</w:t>
      </w:r>
      <w:bookmarkStart w:id="84" w:name="l57"/>
      <w:bookmarkEnd w:id="84"/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 набирать химические вещества в пипетки ртом.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Вскрытие тары (упаковки), заполненной твердыми химическими веществами, должно производиться с помощью специального ножа, изготовленного из цветного металла.</w:t>
      </w:r>
    </w:p>
    <w:p w:rsidR="00561CA3" w:rsidRPr="007D1BB7" w:rsidRDefault="00561CA3" w:rsidP="006E109F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Вскрытие тары (упаковки) с сухими химическими веществами необходимо производить, не допуская распыления химических веществ.</w:t>
      </w:r>
      <w:bookmarkStart w:id="85" w:name="l58"/>
      <w:bookmarkEnd w:id="85"/>
    </w:p>
    <w:p w:rsidR="006E109F" w:rsidRPr="006E109F" w:rsidRDefault="006E109F" w:rsidP="006E109F">
      <w:pPr>
        <w:pStyle w:val="Style7"/>
        <w:numPr>
          <w:ilvl w:val="3"/>
          <w:numId w:val="1"/>
        </w:numPr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E109F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Запаянные ампулы (не содержащи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е</w:t>
      </w:r>
      <w:r w:rsidRPr="006E109F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растворы стандарт-титров) с химическими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6E109F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веществами следует вскрывать только после их охлаждения ниже температуры кипения вещества, запаянного в них. Затем вскрываемую ампулу заворачивают в хлопчатобумажную салфетку (полотенце), делают надрез специальным ножом или напильником на капилляре и отламывают его.</w:t>
      </w:r>
    </w:p>
    <w:p w:rsidR="006E109F" w:rsidRDefault="006E109F" w:rsidP="00971E4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E109F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Все операции с ампулами до их вскрытия необходимо проводить, не вынимая их из защитной оболочки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971E4D" w:rsidRDefault="00971E4D" w:rsidP="00971E4D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971E4D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Заполнять рабочие емкости (посуду) химическими веществами в целях хранения допускается не более чем на 90% их объема.</w:t>
      </w:r>
    </w:p>
    <w:p w:rsidR="00561CA3" w:rsidRPr="007D1BB7" w:rsidRDefault="00561CA3" w:rsidP="00971E4D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Взвешивать химические вещества на весах, не оборудованных местной вытяжной вентиляцией, допускается только в плотно закрытой таре (рабочей емкости).</w:t>
      </w:r>
      <w:bookmarkStart w:id="86" w:name="l59"/>
      <w:bookmarkEnd w:id="86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На рабочем месте химические вещества должны находиться в количествах, необходимых для выполнения работы.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Тару из-под химических веществ следует плотно закрывать и хранить в специально отведенном месте.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Запрещается:</w:t>
      </w:r>
    </w:p>
    <w:p w:rsidR="00561CA3" w:rsidRPr="007D1BB7" w:rsidRDefault="00561CA3" w:rsidP="006773C5">
      <w:pPr>
        <w:pStyle w:val="Style7"/>
        <w:numPr>
          <w:ilvl w:val="3"/>
          <w:numId w:val="1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оставлять на рабочих местах тару с химическими веществами после их розлива (расфасовки) в рабочую емкость (посуду).</w:t>
      </w:r>
    </w:p>
    <w:p w:rsidR="00561CA3" w:rsidRPr="007D1BB7" w:rsidRDefault="00561CA3" w:rsidP="006773C5">
      <w:pPr>
        <w:pStyle w:val="Style7"/>
        <w:numPr>
          <w:ilvl w:val="3"/>
          <w:numId w:val="1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опорожнении тары оставлять в ней остатки химических веществ.</w:t>
      </w:r>
      <w:bookmarkStart w:id="87" w:name="l179"/>
      <w:bookmarkEnd w:id="87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Перемещение тары (рабочих емкостей) с химическими веществами разрешается только в закупоренном виде.</w:t>
      </w:r>
      <w:bookmarkStart w:id="88" w:name="l60"/>
      <w:bookmarkEnd w:id="88"/>
    </w:p>
    <w:p w:rsidR="00561CA3" w:rsidRPr="007D1BB7" w:rsidRDefault="00561CA3" w:rsidP="00A278FD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перемещении (переноске) стеклянной тары с химическими веществами ее необходимо держать двумя руками - одной за дно, а другой - за горловину.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приготовлении растворов химических веществ следует соблюдать рецептуру и последовательность смешивания химических веществ.</w:t>
      </w:r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приготовлении растворов из смесей кислот следует вводить кислоты в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порядке возрастания их плотности.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разбавлении кислоты она должна медленно (во избежание интенсивного нагрева раствора) вливаться тонкой струей в холодную воду. При этом раствор необходимо все время перемешивать.</w:t>
      </w:r>
      <w:bookmarkStart w:id="89" w:name="l61"/>
      <w:bookmarkEnd w:id="89"/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left="709" w:right="20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 вливать воду в кислоту.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Сухие химические вещества следует брать только лопатками, пинцетами, щипцами.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Измельчение сухих химических веществ следует производить в закрытых ступках.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Куски сухих химических веществ следует дробить деревянным молоточком, предварительно завернув их в мешковину (накрыв их бельтингом), на поддоне (в лотке) из химически стойких материалов.</w:t>
      </w:r>
      <w:bookmarkStart w:id="90" w:name="l180"/>
      <w:bookmarkEnd w:id="90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Растворять сухие химические вещества следует путем медленного добавления их небольшими порциями (кусочками) к воде (раствору) при непрерывном перемешивании.</w:t>
      </w:r>
      <w:bookmarkStart w:id="91" w:name="l62"/>
      <w:bookmarkEnd w:id="91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Для перемешивания растворов химических веществ следует применять стеклянные стержни (палочки) либо мешалки из химически стойких материалов.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приготовлении растворов химических веществ, при смешивании которых происходит бурная реакция, а также при нагревании химических веществ не допускается герметично закрывать рабочую емкость (посуду).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Перед взбалтыванием рабочей емкости (посуды) с раствором химических веществ необходимо закрывать ее притертой пробкой.</w:t>
      </w:r>
      <w:bookmarkStart w:id="92" w:name="l181"/>
      <w:bookmarkEnd w:id="92"/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left="709" w:right="20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 взбалтывать рабочую емкость (посуду) с перекисью водорода.</w:t>
      </w:r>
      <w:bookmarkStart w:id="93" w:name="l63"/>
      <w:bookmarkEnd w:id="93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выполнении работы не следует допускать попадание сильных окислителей (азотная кислота, перекись водорода и другие) на органические материалы во избежание их возгорания.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Нагревать рабочие емкости (посуду) с химическими веществами следует равномерно. При нагревании химических веществ в пробирках следует пользоваться держателем.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колбонагревателях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и стеклокерамических плитах с плавной регулировкой мощности и закрытой системой обогрева.</w:t>
      </w:r>
      <w:bookmarkStart w:id="94" w:name="l64"/>
      <w:bookmarkEnd w:id="94"/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Температура бани не должна превышать температуру самовоспламенения нагреваемой жидкости.</w:t>
      </w:r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Легковоспламеняющиеся и горючие жидкости перед нагревом должны быть обезвожены во избежание вспенивания и разбрызгивания.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Запрещается:</w:t>
      </w:r>
    </w:p>
    <w:p w:rsidR="00561CA3" w:rsidRPr="007D1BB7" w:rsidRDefault="00561CA3" w:rsidP="006773C5">
      <w:pPr>
        <w:pStyle w:val="Style7"/>
        <w:numPr>
          <w:ilvl w:val="3"/>
          <w:numId w:val="1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нагревать легковоспламеняющиеся и горючие жидкости на открытом огне, а также на электрических плитах;</w:t>
      </w:r>
      <w:bookmarkStart w:id="95" w:name="l182"/>
      <w:bookmarkEnd w:id="95"/>
    </w:p>
    <w:p w:rsidR="00561CA3" w:rsidRPr="007D1BB7" w:rsidRDefault="00561CA3" w:rsidP="006773C5">
      <w:pPr>
        <w:pStyle w:val="Style7"/>
        <w:numPr>
          <w:ilvl w:val="3"/>
          <w:numId w:val="1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вносить пористые, порошкообразные и другие подобные им вещества (активированный уголь, губчатый металл) в нагретые легковоспламеняющиеся и горючие жидкости;</w:t>
      </w:r>
      <w:bookmarkStart w:id="96" w:name="l65"/>
      <w:bookmarkEnd w:id="96"/>
    </w:p>
    <w:p w:rsidR="00561CA3" w:rsidRPr="007D1BB7" w:rsidRDefault="00561CA3" w:rsidP="006773C5">
      <w:pPr>
        <w:pStyle w:val="Style7"/>
        <w:numPr>
          <w:ilvl w:val="3"/>
          <w:numId w:val="1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оставлять без постоянного присмотра рабочее место, на котором осуществляется нагрев легковоспламеняющихся и горючих жидкостей.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Для нанесения смол, клеев, компаундов, эмалей на изделия необходимо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пользоваться специальным инструментом (кистями, шпателями, лопатками), ручки которых снабжены защитными экранами.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Снятие излишков и подтеков смол, клеев, компаундов, эмалей с изделий необходимо производить инструментом или бумагой, а затем ветошью, смоченной менее вредным растворителем.</w:t>
      </w:r>
      <w:bookmarkStart w:id="97" w:name="l183"/>
      <w:bookmarkEnd w:id="97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Отверждение (сушка) смол, клеев, компаундов, эмалей должно производиться на рабочих местах, в термостатах, автоклавах или в сушильных шкафах при включенной местной вытяжной вентиляции.</w:t>
      </w:r>
      <w:bookmarkStart w:id="98" w:name="l66"/>
      <w:bookmarkEnd w:id="98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выполнении работ с химическими веществами запрещается вдыхать их пары и прикасаться к ним открытыми частями тела.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Использованные в работе материалы, загрязненные химическими веществами, следует хранить в герметично закрывающейся емкости (контейнере) в специально отведенном месте.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 случае возникновения аварийной ситуации, связанной с разлитием (россыпью) химических веществ, необходимо прекратить выполнение работы, сообщить об этом непосредственному руководителю и принять меры по удалению и нейтрализации химических веществ.</w:t>
      </w:r>
      <w:bookmarkStart w:id="99" w:name="l67"/>
      <w:bookmarkEnd w:id="99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Работы по удалению и нейтрализации химических веществ должны проводиться с использованием соответствующих СИЗ.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Пролитые химические вещества следует засыпать мелким песком. Пропитавшийся химическими веществами песок должен быть собран в герметично закрывающуюся емкость, которая должна быть удалена из рабочего помещения в установленные места хранения отходов.</w:t>
      </w:r>
      <w:bookmarkStart w:id="100" w:name="l184"/>
      <w:bookmarkEnd w:id="100"/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Песок, пропитавшийся легковоспламеняющимися и горючими жидкостями, следует убирать лопаткой, изготовленной из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неискрообразующего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огнестойкого материала.</w:t>
      </w:r>
      <w:bookmarkStart w:id="101" w:name="l68"/>
      <w:bookmarkEnd w:id="101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Просыпанные сухие химические вещества (кроме красного фосфора) следует собирать в герметично закрывающуюся емкость. Просыпанный красный фосфор необходимо смочить водой и собрать лопаткой в термостойкую посуду, в которую залить азотную кислоту из расчета 1:1.</w:t>
      </w:r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После уборки и нейтрализации химических веществ рабочую поверхность следует вымыть водой с моющим средством.</w:t>
      </w:r>
      <w:bookmarkStart w:id="102" w:name="l185"/>
      <w:bookmarkEnd w:id="102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Помещение, в котором произошло разлитие (россыпь) химических веществ, должно быть провентилировано.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воспламенении химических веществ следует принять меры по тушению возгорания первичными средствами пожаротушения (порошковый огнетушитель, кошма).</w:t>
      </w:r>
      <w:bookmarkStart w:id="103" w:name="l69"/>
      <w:bookmarkEnd w:id="103"/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возгорании красного фосфора необходимо залить его 3-процентным раствором медного купороса (сернокислой меди).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возникновении пожара следует, по возможности, удалить химические вещества из очага пожара.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попадании химических веществ на специальную одежду, ее необходимо немедленно снять и принять меры по удалению и нейтрализации химических веществ.</w:t>
      </w:r>
      <w:bookmarkStart w:id="104" w:name="l186"/>
      <w:bookmarkEnd w:id="104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попадании химических веществ на открытые части тела, пораженную поверхность необходимо промыть обильным количеством холодной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воды. Дополнительно пораженную поверхность необходимо обработать:</w:t>
      </w:r>
      <w:bookmarkStart w:id="105" w:name="l70"/>
      <w:bookmarkEnd w:id="105"/>
    </w:p>
    <w:p w:rsidR="00561CA3" w:rsidRPr="007D1BB7" w:rsidRDefault="00561CA3" w:rsidP="006773C5">
      <w:pPr>
        <w:pStyle w:val="Style7"/>
        <w:numPr>
          <w:ilvl w:val="3"/>
          <w:numId w:val="1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2-процентным раствором питьевой соды для нейтрализации неорганических кислот (кроме плавиковой кислоты);</w:t>
      </w:r>
    </w:p>
    <w:p w:rsidR="00561CA3" w:rsidRPr="007D1BB7" w:rsidRDefault="00561CA3" w:rsidP="006773C5">
      <w:pPr>
        <w:pStyle w:val="Style7"/>
        <w:numPr>
          <w:ilvl w:val="3"/>
          <w:numId w:val="1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3-процентным раствором борной или уксусной кислоты для нейтрализации щелочей;</w:t>
      </w:r>
    </w:p>
    <w:p w:rsidR="00561CA3" w:rsidRPr="007D1BB7" w:rsidRDefault="00561CA3" w:rsidP="006773C5">
      <w:pPr>
        <w:pStyle w:val="Style7"/>
        <w:numPr>
          <w:ilvl w:val="3"/>
          <w:numId w:val="1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5-процентным раствором гипосульфита натрия (1-процентным раствором гипосульфита натрия при попадании в глаза) для нейтрализации хромовых растворов;</w:t>
      </w:r>
      <w:bookmarkStart w:id="106" w:name="l187"/>
      <w:bookmarkEnd w:id="106"/>
    </w:p>
    <w:p w:rsidR="00561CA3" w:rsidRPr="007D1BB7" w:rsidRDefault="00561CA3" w:rsidP="006773C5">
      <w:pPr>
        <w:pStyle w:val="Style7"/>
        <w:numPr>
          <w:ilvl w:val="3"/>
          <w:numId w:val="1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5-процентным раствором уксусной или лимонной кислоты для нейтрализации аммиака;</w:t>
      </w:r>
    </w:p>
    <w:p w:rsidR="00561CA3" w:rsidRPr="007D1BB7" w:rsidRDefault="00561CA3" w:rsidP="006773C5">
      <w:pPr>
        <w:pStyle w:val="Style7"/>
        <w:numPr>
          <w:ilvl w:val="3"/>
          <w:numId w:val="1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10-процентным раствором аммиака для нейтрализации плавиковой кислоты.</w:t>
      </w:r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поражении плавиковой кислотой рекомендуется погружение пораженных частей тела на 30 минут в охлажденный раствор сернокислого магния, или </w:t>
      </w:r>
      <w:r w:rsidR="008A0605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br/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 70-процентный этиловый спирт, или наложение компрессов, которые меняют через каждые 2 мин</w:t>
      </w:r>
      <w:r w:rsidR="008A0605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уты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в течение 30 минут.</w:t>
      </w:r>
      <w:bookmarkStart w:id="107" w:name="l71"/>
      <w:bookmarkEnd w:id="107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отравлении химическими веществами пострадавшего необходимо вывести на свежий воздух и вызвать скорую медицинскую помощь.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 окончании работы с химическими веществами следует произвести сбор отработанных химических веществ (растворов) в специальную герметично</w:t>
      </w:r>
      <w:r w:rsidR="00116A44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закрывающуюся емкость и удалить ее из рабочего помещения в установленные места хранения отходов.</w:t>
      </w:r>
      <w:bookmarkStart w:id="108" w:name="l188"/>
      <w:bookmarkEnd w:id="108"/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сливе отработанных химических веществ (растворов) должны осуществляться мероприятия, обеспечивающие безопасность работников.</w:t>
      </w:r>
      <w:bookmarkStart w:id="109" w:name="l72"/>
      <w:bookmarkEnd w:id="109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Запрещается:</w:t>
      </w:r>
    </w:p>
    <w:p w:rsidR="00561CA3" w:rsidRPr="007D1BB7" w:rsidRDefault="00561CA3" w:rsidP="00CF2575">
      <w:pPr>
        <w:pStyle w:val="Style7"/>
        <w:numPr>
          <w:ilvl w:val="3"/>
          <w:numId w:val="1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сливать в одну емкость отработанные химические вещества (растворы), которые при взаимодействии друг с другом способны воспламеняться, взрываться или образовывать горючие и токсичные газы (смеси);</w:t>
      </w:r>
    </w:p>
    <w:p w:rsidR="00561CA3" w:rsidRPr="007D1BB7" w:rsidRDefault="00CF2575" w:rsidP="00CF2575">
      <w:pPr>
        <w:pStyle w:val="Style7"/>
        <w:numPr>
          <w:ilvl w:val="3"/>
          <w:numId w:val="1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F2575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сливать в канализацию (раковину) отработанные химические вещества (растворы), которые являются опасными отходами, запрещенными к сливу в канализацию.</w:t>
      </w:r>
    </w:p>
    <w:p w:rsidR="00561CA3" w:rsidRPr="007D1BB7" w:rsidRDefault="00561CA3" w:rsidP="00CF257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Если по окончании работы химические растворы подлежат дальнейшему использованию, то рабочие емкости (посуду), в которых они содержатся, необходимо герметично закрывать крышками (пробками).</w:t>
      </w:r>
      <w:bookmarkStart w:id="110" w:name="l189"/>
      <w:bookmarkEnd w:id="110"/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Неиспользованные остатки химических веществ должны быть удалены из рабочего помещения в места, предназначенные для их хранения.</w:t>
      </w:r>
      <w:bookmarkStart w:id="111" w:name="l73"/>
      <w:bookmarkEnd w:id="111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Мытье рабочих емкостей (посуды) из-под химических веществ следует производить после их полного освобождения и нейтрализации.</w:t>
      </w:r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Использование при мойке рабочих емкостей (посуды) химических веществ (растворов) допускается в тех случаях, когда загрязнения не отмываются водой.</w:t>
      </w:r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Мытье (нейтрализацию) рабочих емкостей (посуды) с применением химических веществ (растворов) следует производить с использованием соответствующих СИЗ при работающей местной вытяжной вентиляции.</w:t>
      </w:r>
      <w:bookmarkStart w:id="112" w:name="l190"/>
      <w:bookmarkEnd w:id="112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Для механического удаления загрязнений и повышения эффективности моющих средств следует применять различной формы ерши, скребки и щетки с мягкой щетиной.</w:t>
      </w:r>
      <w:bookmarkStart w:id="113" w:name="l74"/>
      <w:bookmarkEnd w:id="113"/>
    </w:p>
    <w:p w:rsidR="00561CA3" w:rsidRPr="007D1BB7" w:rsidRDefault="00561CA3" w:rsidP="006773C5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мытье посуды с узким горлышком ершик необходимо вынимать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осторожно во избежание разбрызгивания содержимого посуды.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Запрещается применение для очистки рабочей емкости (посуды) из-под легковоспламеняющихся и горючих жидкостей щеток и скребков, выполненных из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искрообразующих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при ударе металлов или из синтетических материалов.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промывке пипеток и трубочек набирать в них нейтрализующие растворы и воду следует с помощью резиновой груши.</w:t>
      </w:r>
      <w:bookmarkStart w:id="114" w:name="l191"/>
      <w:bookmarkEnd w:id="114"/>
    </w:p>
    <w:p w:rsidR="00561CA3" w:rsidRPr="007D1BB7" w:rsidRDefault="00561CA3" w:rsidP="000A304E">
      <w:pPr>
        <w:pStyle w:val="Style7"/>
        <w:shd w:val="clear" w:color="auto" w:fill="auto"/>
        <w:spacing w:after="0" w:line="322" w:lineRule="exact"/>
        <w:ind w:left="709" w:right="20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 засасывать нейтрализующие растворы и воду ртом.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 случае боя стеклянной посуды, осколки следует убирать с помощью щетки и совка.</w:t>
      </w:r>
      <w:bookmarkStart w:id="115" w:name="l75"/>
      <w:bookmarkEnd w:id="115"/>
    </w:p>
    <w:p w:rsidR="00561CA3" w:rsidRPr="007D1BB7" w:rsidRDefault="00561CA3" w:rsidP="000A304E">
      <w:pPr>
        <w:pStyle w:val="Style7"/>
        <w:shd w:val="clear" w:color="auto" w:fill="auto"/>
        <w:spacing w:after="0" w:line="322" w:lineRule="exact"/>
        <w:ind w:left="709" w:right="20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 уборка осколков стекла непосредственно руками.</w:t>
      </w:r>
    </w:p>
    <w:p w:rsidR="000A4526" w:rsidRPr="007D1BB7" w:rsidRDefault="000A4526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E95A7A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116" w:name="h250"/>
      <w:bookmarkStart w:id="117" w:name="_Toc48211077"/>
      <w:bookmarkEnd w:id="116"/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VII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. </w:t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Требования охраны труда при осуществлении производственных </w:t>
      </w:r>
      <w:r w:rsidR="00496065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br/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процессов, связанных с использованием неорганических кислот, щелочей </w:t>
      </w:r>
      <w:r w:rsidR="00496065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br/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других едких веществ</w:t>
      </w:r>
      <w:bookmarkEnd w:id="117"/>
    </w:p>
    <w:p w:rsidR="00064633" w:rsidRPr="007D1BB7" w:rsidRDefault="00064633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Перед началом работы с неорганическими кислотами и щелочами необходимо проверить наличие маркировок на стеклянных бутылях, проверить целостность бутылей и других стеклянных предметов, с которыми предстоит работать.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Посуда для хранения </w:t>
      </w:r>
      <w:r w:rsidR="00E27646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химических веществ</w:t>
      </w:r>
      <w:r w:rsidR="004F0721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должна иметь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надписи с обозначением содержимого.</w:t>
      </w:r>
      <w:bookmarkStart w:id="118" w:name="l76"/>
      <w:bookmarkEnd w:id="118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Наполнение сосудов концентрированными щелочами и кислотами, их переливание следует производить сифоном или специальными пипетками с резиновой грушей.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приготовлении растворов щелочей навеску щелочи опускают в большой сосуд с широким горлом и тщательно перемешивают.</w:t>
      </w:r>
      <w:bookmarkStart w:id="119" w:name="l192"/>
      <w:bookmarkEnd w:id="119"/>
    </w:p>
    <w:p w:rsidR="00561CA3" w:rsidRPr="007D1BB7" w:rsidRDefault="00561CA3" w:rsidP="000A304E">
      <w:pPr>
        <w:pStyle w:val="Style7"/>
        <w:shd w:val="clear" w:color="auto" w:fill="auto"/>
        <w:spacing w:after="0" w:line="322" w:lineRule="exact"/>
        <w:ind w:left="142" w:right="20" w:firstLine="567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Большие куски едкой щелочи разбивают в специально отведенном месте, предварительно накрыв плотной материей (бельтингом).</w:t>
      </w:r>
      <w:bookmarkStart w:id="120" w:name="l77"/>
      <w:bookmarkEnd w:id="120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Растворять твердые щелочи следует путем медленного прибавления их небольшими кусочками к воде при непрерывном перемешивании.</w:t>
      </w:r>
    </w:p>
    <w:p w:rsidR="00561CA3" w:rsidRPr="007D1BB7" w:rsidRDefault="00561CA3" w:rsidP="000A304E">
      <w:pPr>
        <w:pStyle w:val="Style7"/>
        <w:shd w:val="clear" w:color="auto" w:fill="auto"/>
        <w:spacing w:after="0" w:line="322" w:lineRule="exact"/>
        <w:ind w:left="709" w:right="20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Брать кусочки щелочи необходимо щипцами.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Бутыли с щелочами, кислотами и другими едкими веществами следует переносить вдвоем в специальных ящиках или корзинах или перевозить на специальной тележке. Допускается переноска кислот одним работником в стеклянной посуде емкостью не более 5 л в специальных корзинах.</w:t>
      </w:r>
      <w:bookmarkStart w:id="121" w:name="l193"/>
      <w:bookmarkEnd w:id="121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Для приготовления растворов серной, азотной и других кислот их необходимо приливать в воду тонкой струей при непрерывном перемешивании.</w:t>
      </w:r>
      <w:bookmarkStart w:id="122" w:name="l78"/>
      <w:bookmarkEnd w:id="122"/>
    </w:p>
    <w:p w:rsidR="00561CA3" w:rsidRPr="007D1BB7" w:rsidRDefault="00561CA3" w:rsidP="000A304E">
      <w:pPr>
        <w:pStyle w:val="Style7"/>
        <w:shd w:val="clear" w:color="auto" w:fill="auto"/>
        <w:spacing w:after="0" w:line="322" w:lineRule="exact"/>
        <w:ind w:left="709" w:right="20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Приливать воду в кислоту запрещается.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Запрещается применять серную кислоту в вакуум-эксикаторах в качестве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водопоглощающего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средства.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смешивании химических веществ, сопровождающемся выделением тепла, необходимо использовать термостойкую толстостенную стеклянную или фарфоровую посуду.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Растворы для нейтрализации концентрированных кислот и щелочей должны находиться в рабочем помещении (на стеллаже, полке) в течение всего рабочего дня.</w:t>
      </w:r>
      <w:bookmarkStart w:id="123" w:name="l194"/>
      <w:bookmarkEnd w:id="123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хранении азотной и серной кислот должен быть исключен их контакт с древесиной, соломой и другими веществами органического происхождения.</w:t>
      </w:r>
      <w:bookmarkStart w:id="124" w:name="l79"/>
      <w:bookmarkEnd w:id="124"/>
    </w:p>
    <w:p w:rsidR="000644B3" w:rsidRPr="007D1BB7" w:rsidRDefault="000644B3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125" w:name="h251"/>
      <w:bookmarkStart w:id="126" w:name="_Toc48211078"/>
      <w:bookmarkEnd w:id="125"/>
    </w:p>
    <w:p w:rsidR="000644B3" w:rsidRPr="007D1BB7" w:rsidRDefault="00E95A7A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VIII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. </w:t>
      </w:r>
      <w:r w:rsidR="000644B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Требования охраны труда при химической чистке, стирке, </w:t>
      </w:r>
      <w:r w:rsidR="00496065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br/>
      </w:r>
      <w:r w:rsidR="000644B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обеззараживании и дезактивации</w:t>
      </w:r>
    </w:p>
    <w:p w:rsidR="000644B3" w:rsidRPr="007D1BB7" w:rsidRDefault="000644B3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зачистке изделий и предварительной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пятновыводке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следует:</w:t>
      </w:r>
    </w:p>
    <w:p w:rsidR="000644B3" w:rsidRPr="007D1BB7" w:rsidRDefault="000644B3" w:rsidP="000A304E">
      <w:pPr>
        <w:pStyle w:val="Style7"/>
        <w:numPr>
          <w:ilvl w:val="3"/>
          <w:numId w:val="1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необходимые для выведения пятен химикаты держать в полиэтиленовых бутылках, имеющих специальные устройства-капельницы;</w:t>
      </w:r>
    </w:p>
    <w:p w:rsidR="000644B3" w:rsidRPr="007D1BB7" w:rsidRDefault="000644B3" w:rsidP="000A304E">
      <w:pPr>
        <w:pStyle w:val="Style7"/>
        <w:numPr>
          <w:ilvl w:val="3"/>
          <w:numId w:val="1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перед началом работы по</w:t>
      </w:r>
      <w:r w:rsidR="00A230F4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предварительной</w:t>
      </w:r>
      <w:r w:rsidR="00A230F4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пятновыводке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руки смазывать кремом, предохраняющим кожу рук от воздействия агрессивных веществ;</w:t>
      </w:r>
    </w:p>
    <w:p w:rsidR="000644B3" w:rsidRPr="007D1BB7" w:rsidRDefault="000644B3" w:rsidP="000A304E">
      <w:pPr>
        <w:pStyle w:val="Style7"/>
        <w:numPr>
          <w:ilvl w:val="3"/>
          <w:numId w:val="1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использовании горячей уксусной кислоты применять резиновые перчатки и защитные очки, работу производить в вытяжном шкафу со скоростью движения воздуха в открытом проеме не менее 0,5 м/с;</w:t>
      </w:r>
    </w:p>
    <w:p w:rsidR="000644B3" w:rsidRPr="007D1BB7" w:rsidRDefault="000644B3" w:rsidP="000A304E">
      <w:pPr>
        <w:pStyle w:val="Style7"/>
        <w:numPr>
          <w:ilvl w:val="3"/>
          <w:numId w:val="1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работе с кислотами, а также препаратами для выведения ржавчины соблюдать особую осторожность. При выведении пятен этими химикатами пользоваться ватными тампонами на деревянной палочке;</w:t>
      </w:r>
    </w:p>
    <w:p w:rsidR="000644B3" w:rsidRPr="007D1BB7" w:rsidRDefault="000644B3" w:rsidP="000A304E">
      <w:pPr>
        <w:pStyle w:val="Style7"/>
        <w:numPr>
          <w:ilvl w:val="3"/>
          <w:numId w:val="1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зачистку изделий производить на специальном столе, оборудованном местным вытяжным устройством и имеющим уклон для стока жидкости и отверстие для емкости с растворами для зачистки;</w:t>
      </w:r>
    </w:p>
    <w:p w:rsidR="000644B3" w:rsidRPr="007D1BB7" w:rsidRDefault="000644B3" w:rsidP="000A304E">
      <w:pPr>
        <w:pStyle w:val="Style7"/>
        <w:numPr>
          <w:ilvl w:val="3"/>
          <w:numId w:val="1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2-3 м/с;</w:t>
      </w:r>
    </w:p>
    <w:p w:rsidR="000644B3" w:rsidRPr="007D1BB7" w:rsidRDefault="000644B3" w:rsidP="000A304E">
      <w:pPr>
        <w:pStyle w:val="Style7"/>
        <w:numPr>
          <w:ilvl w:val="3"/>
          <w:numId w:val="1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не применять для ручной зачистки мыло на основе хлорсодержащих растворителей;</w:t>
      </w:r>
    </w:p>
    <w:p w:rsidR="000644B3" w:rsidRPr="007D1BB7" w:rsidRDefault="000644B3" w:rsidP="000A304E">
      <w:pPr>
        <w:pStyle w:val="Style7"/>
        <w:numPr>
          <w:ilvl w:val="3"/>
          <w:numId w:val="1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 окончании работы остатки раствора перелить в плотно закрывающийся сосуд, химикаты убрать в металлический шкаф, стол и все пролитые на пол жидкости (усилители, масла, эмульсии и другие препараты) тщательно вытереть.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обработке изделий в машинах химической чистки следует соблюдать требования:</w:t>
      </w:r>
    </w:p>
    <w:p w:rsidR="000644B3" w:rsidRPr="007D1BB7" w:rsidRDefault="000644B3" w:rsidP="000A304E">
      <w:pPr>
        <w:pStyle w:val="Style7"/>
        <w:numPr>
          <w:ilvl w:val="3"/>
          <w:numId w:val="1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пуск машины химической чистки и выгрузку изделий из барабана осуществлять только при работающей приточно-вытяжной вентиляции;</w:t>
      </w:r>
    </w:p>
    <w:p w:rsidR="000644B3" w:rsidRPr="007D1BB7" w:rsidRDefault="000644B3" w:rsidP="000A304E">
      <w:pPr>
        <w:pStyle w:val="Style7"/>
        <w:numPr>
          <w:ilvl w:val="3"/>
          <w:numId w:val="1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не допускать заправку машин хлорорганическими растворителями вручную при помощи ведер и другой тары;</w:t>
      </w:r>
    </w:p>
    <w:p w:rsidR="000644B3" w:rsidRPr="007D1BB7" w:rsidRDefault="000644B3" w:rsidP="000A304E">
      <w:pPr>
        <w:pStyle w:val="Style7"/>
        <w:numPr>
          <w:ilvl w:val="3"/>
          <w:numId w:val="1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монохлорэтилена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;</w:t>
      </w:r>
    </w:p>
    <w:p w:rsidR="000644B3" w:rsidRPr="007D1BB7" w:rsidRDefault="000644B3" w:rsidP="000A304E">
      <w:pPr>
        <w:pStyle w:val="Style7"/>
        <w:numPr>
          <w:ilvl w:val="3"/>
          <w:numId w:val="1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работу по очистке дистиллятора и фильтра машин химической чистки производить в фильтрующих промышленных противогазах марки 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Работающие машины и механизмы оставлять без присмотра запрещается.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После окончания работы все производственное оборудование должно быть переведено в положение, исключающее возможность его пуска посторонними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лицами. Электропитание, газоснабжение, водо- и паропроводы должны быть отключены.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Производственное оборудование должно содержаться в надлежащей чистоте. Санитарная обработка, разборка, чистка и мойка производятся после отключения оборудования от источников питания, полной остановки подвижных и вращающихся частей, а также после полного остывания нагретых поверхностей.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Перед ремонтом производственное оборудование должно быть отключено от источников питания и на пусковых (отключающих) устройствах должен вывешиваться плакат (знак) </w:t>
      </w:r>
      <w:r w:rsidR="00AC77CF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Не включать - работают люди</w:t>
      </w:r>
      <w:r w:rsidR="00AC77CF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761268" w:rsidRPr="007D1BB7" w:rsidRDefault="00761268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Во время проведения дезактивационных и дезинфекционных работ работник обязан:</w:t>
      </w:r>
    </w:p>
    <w:p w:rsidR="00761268" w:rsidRPr="007D1BB7" w:rsidRDefault="00761268" w:rsidP="000A304E">
      <w:pPr>
        <w:pStyle w:val="Style7"/>
        <w:numPr>
          <w:ilvl w:val="2"/>
          <w:numId w:val="19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надевать и снимать средства индивидуальной защиты в специально отведенных местах;</w:t>
      </w:r>
    </w:p>
    <w:p w:rsidR="00761268" w:rsidRPr="007D1BB7" w:rsidRDefault="00761268" w:rsidP="000A304E">
      <w:pPr>
        <w:pStyle w:val="Style7"/>
        <w:numPr>
          <w:ilvl w:val="2"/>
          <w:numId w:val="19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постоянно следить за исправностью средств индивидуальной защиты и немедленно сообщать руководителю работ об их повреждении;</w:t>
      </w:r>
    </w:p>
    <w:p w:rsidR="00761268" w:rsidRPr="007D1BB7" w:rsidRDefault="00761268" w:rsidP="000A304E">
      <w:pPr>
        <w:pStyle w:val="Style7"/>
        <w:numPr>
          <w:ilvl w:val="2"/>
          <w:numId w:val="19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находиться в средствах индивидуальной защиты до окончания работ.</w:t>
      </w:r>
    </w:p>
    <w:p w:rsidR="00761268" w:rsidRPr="007D1BB7" w:rsidRDefault="00761268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проведении работ по дезактивации и дезинфекции необходимо дополнительно:</w:t>
      </w:r>
    </w:p>
    <w:p w:rsidR="00761268" w:rsidRPr="007D1BB7" w:rsidRDefault="00761268" w:rsidP="000A304E">
      <w:pPr>
        <w:pStyle w:val="Style7"/>
        <w:numPr>
          <w:ilvl w:val="2"/>
          <w:numId w:val="2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исключить попадание обеззараживающих растворов и растворителей под средства индивидуальной зашиты, защищающих кожу;</w:t>
      </w:r>
    </w:p>
    <w:p w:rsidR="00761268" w:rsidRPr="007D1BB7" w:rsidRDefault="00761268" w:rsidP="000A304E">
      <w:pPr>
        <w:pStyle w:val="Style7"/>
        <w:numPr>
          <w:ilvl w:val="2"/>
          <w:numId w:val="2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брать в руки зараженные предметы только после предварительного обеззараживания тех мест, за которые необходимо держать предмет;</w:t>
      </w:r>
    </w:p>
    <w:p w:rsidR="00761268" w:rsidRPr="007D1BB7" w:rsidRDefault="00761268" w:rsidP="000A304E">
      <w:pPr>
        <w:pStyle w:val="Style7"/>
        <w:numPr>
          <w:ilvl w:val="2"/>
          <w:numId w:val="2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по окончании работ обработать </w:t>
      </w:r>
      <w:r w:rsidR="00A048AE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СИЗ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обеззараживающим раствором и снять их в отведенном месте.</w:t>
      </w:r>
    </w:p>
    <w:p w:rsidR="00525F45" w:rsidRPr="007D1BB7" w:rsidRDefault="00525F45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проведении дегазации, дезактивации и дезинфекции запрещается принимать пищу, пить, курить и отдыхать на рабочих площадках.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работе с хлорорганическими растворителями необходимо следить за кислотностью среды, так как растворитель с кистой средой в присутствии воды образует соляную кислоту, разрушающую элементы машины. Для нейтрализации растворителя следует применять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раскислители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, рекомендованные заводом-изготовителем машины.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Отбор растворителя и определение его кислотности с помощью индикаторной (лакмусовой) бумаги следует производить в резиновых перчатках, защитных очках, респираторе при включенной местной вентиляции. Перед взбалтыванием колбу с растворителем необходимо закрывать притертой пробкой. Индикаторную бумагу после использования необходимо убирать в емкость с крышкой для отходов химической чистки.</w:t>
      </w:r>
    </w:p>
    <w:p w:rsidR="000644B3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Зазор между загрузочными люками внутреннего и наружного барабанов (не более 5 мм) должен исключать возможность попадания пальцев работника при обслуживании машины. </w:t>
      </w:r>
    </w:p>
    <w:p w:rsidR="00057C6A" w:rsidRDefault="00057C6A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Выгрузка изделий из барабана должна производиться при полной остановке машины и включенной вентиляции.</w:t>
      </w:r>
    </w:p>
    <w:p w:rsidR="00057C6A" w:rsidRPr="007D1BB7" w:rsidRDefault="00057C6A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Заправка машин хлорорганическими растворителями должна производиться при помощи подкачивающих насосов по трубопроводам, связывающим баки машины с емкостями для хранения растворителей или при помощи сжатого воздуха при наличии предохранительных клапанов. Заправка машин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вручную при помощи ведер и другой тары запрещается.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утечке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перхлорэтилена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и трихлорэтилена следует включить все системы вентиляции, проветрить помещение и после установления места утечки устранить течь. При этом следует использовать необходимые СИЗ.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аварийной ситуации, связанной с разрывом трубопроводов пара, воздуха, воды и растворителей необходимо действовать в соответствии с утвержденным </w:t>
      </w:r>
      <w:r w:rsidR="00310D13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работодателем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планом ликвидации аварий.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Ловушка (фильтр грубой очистки) и водоотделитель должны герметично закрываться крышками.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Для ввода в моечный барабан машин усилителя и других химикатов должна быть предусмотрена заливная воронка, оборудованная автоматическим или ручным приводом и конструктивно исключающая возможность выброса в помещение токсичных веществ.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Детали электрических устройств, электропроводка, находящиеся под напряжением, должны быть изолированы, иметь ограждения и находиться в местах, недоступных для случайного прикосновения.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Электрооборудование, устанавливаемое на машинах, работающих на нефтяных растворителях, должно отвечать требованиям эксплуатации электроустановок во взрывоопасных зонах.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Взрывозащищенное электрооборудование, используемое в химически активных и влажных средах, должно быть также защищено от воздействия химически активной среды.</w:t>
      </w:r>
    </w:p>
    <w:p w:rsidR="000644B3" w:rsidRPr="007D1BB7" w:rsidRDefault="00C771CB" w:rsidP="00C771CB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771CB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(противогаз в комплекте с комбинированными фильтрами).</w:t>
      </w:r>
    </w:p>
    <w:p w:rsidR="000644B3" w:rsidRPr="007D1BB7" w:rsidRDefault="000644B3" w:rsidP="00C771CB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Очистка воздушного фильтра должна производиться при включенном вентиляторе.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Очистка ловушки машины производится при выключенном насосе.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Пуск машины при наличии неисправностей рабочих узлов и приточно-вытяжной вентиляции запрещается.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Во время работы машины запрещается открывать загрузочный люк машины, производить ремонт и смазку деталей, оставлять ее без надзора.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Масса подобранной производственной партии изделий должна устанавливаться путем взвешивания и не должна превышать загрузочную массу машины.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 окончании работы машину следует отключить от всех источников питания (электроэнергии, пара, воды и сжатого воздуха).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В производственных помещениях в связи с опасностью возникновения пожара при работе с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уайт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-спиритом запрещается производить работы с огнем.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Дистилляция пропиточного раствора для аппретирования обрабатываемых материалов должна производиться в дистилляторе, тщательно очищенном от шлама, образовавшегося при предыдущей дистилляции. Количество пропиточного раствора в дистилляторе не должно превышать половины его объема.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увеличении давления в дистилляторе свыше 1 атм. процесс дистилляции следует немедленно остановить путем прекращения подачи пара в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нагреватель дистиллятора.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Выход дистиллята из холодильника контролируется по смотровому окну. Уровень стекающего растворителя не должен подниматься выше середины смотрового окна.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Во избежание бурного кипения температура растворителя в дистилляторе должна соответствовать температуре кипения растворителя (трихлорэтилена - 87-90 °С,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перхлорэтилена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-122-125 °С).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эксплуатации вакуум-дистиллятора необходимо следить за уровнем растворителя и степенью разряжения воздуха в перегонном баке и температурой растворителя, которая на выходе из холодильника не должна превышать 23 °С.</w:t>
      </w:r>
    </w:p>
    <w:p w:rsidR="00310D13" w:rsidRPr="00DC486A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Перед пуском машины, работающей на нефтяных растворителях, необходимо</w:t>
      </w:r>
      <w:r w:rsidR="00310D13"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проверить:</w:t>
      </w:r>
    </w:p>
    <w:p w:rsidR="00DC486A" w:rsidRPr="00DC486A" w:rsidRDefault="000644B3" w:rsidP="00DC486A">
      <w:pPr>
        <w:pStyle w:val="Style7"/>
        <w:numPr>
          <w:ilvl w:val="2"/>
          <w:numId w:val="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состояние приточно-вытяжной вентиляции</w:t>
      </w:r>
      <w:r w:rsidR="00DC486A"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, </w:t>
      </w: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осветительных устройств</w:t>
      </w:r>
      <w:r w:rsidR="00DC486A"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, </w:t>
      </w: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ограждений</w:t>
      </w:r>
      <w:r w:rsidR="00DC486A"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, </w:t>
      </w: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кнопочного и пускового устройств; </w:t>
      </w:r>
    </w:p>
    <w:p w:rsidR="00DC486A" w:rsidRPr="00DC486A" w:rsidRDefault="000644B3" w:rsidP="00DC486A">
      <w:pPr>
        <w:pStyle w:val="Style7"/>
        <w:numPr>
          <w:ilvl w:val="2"/>
          <w:numId w:val="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исправность тормозных устройств; </w:t>
      </w:r>
    </w:p>
    <w:p w:rsidR="00DC486A" w:rsidRPr="00DC486A" w:rsidRDefault="000644B3" w:rsidP="00DC486A">
      <w:pPr>
        <w:pStyle w:val="Style7"/>
        <w:numPr>
          <w:ilvl w:val="2"/>
          <w:numId w:val="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автоматическое отключение машины при открывании дверцы;</w:t>
      </w:r>
    </w:p>
    <w:p w:rsidR="00DC486A" w:rsidRPr="00DC486A" w:rsidRDefault="000644B3" w:rsidP="00DC486A">
      <w:pPr>
        <w:pStyle w:val="Style7"/>
        <w:numPr>
          <w:ilvl w:val="2"/>
          <w:numId w:val="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правильность направления вращения двигателей;</w:t>
      </w:r>
    </w:p>
    <w:p w:rsidR="00DC486A" w:rsidRPr="00DC486A" w:rsidRDefault="000644B3" w:rsidP="00DC486A">
      <w:pPr>
        <w:pStyle w:val="Style7"/>
        <w:numPr>
          <w:ilvl w:val="2"/>
          <w:numId w:val="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смазку узлов оборудования; </w:t>
      </w:r>
    </w:p>
    <w:p w:rsidR="00DC486A" w:rsidRPr="00DC486A" w:rsidRDefault="000644B3" w:rsidP="00DC486A">
      <w:pPr>
        <w:pStyle w:val="Style7"/>
        <w:numPr>
          <w:ilvl w:val="2"/>
          <w:numId w:val="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давление сжатого воздуха и пара; </w:t>
      </w:r>
    </w:p>
    <w:p w:rsidR="00DC486A" w:rsidRPr="00DC486A" w:rsidRDefault="000644B3" w:rsidP="00DC486A">
      <w:pPr>
        <w:pStyle w:val="Style7"/>
        <w:numPr>
          <w:ilvl w:val="2"/>
          <w:numId w:val="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срабатывание </w:t>
      </w:r>
      <w:proofErr w:type="spellStart"/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пневмозадвижек</w:t>
      </w:r>
      <w:proofErr w:type="spellEnd"/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; </w:t>
      </w:r>
    </w:p>
    <w:p w:rsidR="000644B3" w:rsidRPr="00DC486A" w:rsidRDefault="000644B3" w:rsidP="00DC486A">
      <w:pPr>
        <w:pStyle w:val="Style7"/>
        <w:numPr>
          <w:ilvl w:val="2"/>
          <w:numId w:val="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действие маслораспылителя.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работе на комплекте машин, работающих на нефтяных растворителях, следует:</w:t>
      </w:r>
    </w:p>
    <w:p w:rsidR="000644B3" w:rsidRPr="007D1BB7" w:rsidRDefault="000644B3" w:rsidP="000A304E">
      <w:pPr>
        <w:pStyle w:val="Style7"/>
        <w:numPr>
          <w:ilvl w:val="3"/>
          <w:numId w:val="2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систематически проверять состояние противовеса во избежание падения крышек моечного и сушильного барабанов;</w:t>
      </w:r>
    </w:p>
    <w:p w:rsidR="000644B3" w:rsidRPr="007D1BB7" w:rsidRDefault="000644B3" w:rsidP="000A304E">
      <w:pPr>
        <w:pStyle w:val="Style7"/>
        <w:numPr>
          <w:ilvl w:val="3"/>
          <w:numId w:val="2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периодически удалять текстильную пыль из вентиляционного короба сушильной машины;</w:t>
      </w:r>
    </w:p>
    <w:p w:rsidR="000644B3" w:rsidRPr="007D1BB7" w:rsidRDefault="000644B3" w:rsidP="000A304E">
      <w:pPr>
        <w:pStyle w:val="Style7"/>
        <w:numPr>
          <w:ilvl w:val="3"/>
          <w:numId w:val="2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следить за исправностью автоматического клапана тушения огня;</w:t>
      </w:r>
    </w:p>
    <w:p w:rsidR="000644B3" w:rsidRPr="007D1BB7" w:rsidRDefault="000644B3" w:rsidP="000A304E">
      <w:pPr>
        <w:pStyle w:val="Style7"/>
        <w:numPr>
          <w:ilvl w:val="3"/>
          <w:numId w:val="2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во избежание ожога рук при открывании сушильного аппарата пользоваться рукавицами;</w:t>
      </w:r>
    </w:p>
    <w:p w:rsidR="000644B3" w:rsidRPr="007D1BB7" w:rsidRDefault="000644B3" w:rsidP="000A304E">
      <w:pPr>
        <w:pStyle w:val="Style7"/>
        <w:numPr>
          <w:ilvl w:val="3"/>
          <w:numId w:val="2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не допускать попадания металлических предметов в барабаны моечной и сушильной машин.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эксплуатации машин не допускается:</w:t>
      </w:r>
    </w:p>
    <w:p w:rsidR="000644B3" w:rsidRPr="007D1BB7" w:rsidRDefault="000644B3" w:rsidP="000A304E">
      <w:pPr>
        <w:pStyle w:val="Style7"/>
        <w:numPr>
          <w:ilvl w:val="3"/>
          <w:numId w:val="22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чистить обрабатываемые материалы, загрязненные алюминием (алюминиевыми красками);</w:t>
      </w:r>
    </w:p>
    <w:p w:rsidR="000644B3" w:rsidRPr="007D1BB7" w:rsidRDefault="000644B3" w:rsidP="000A304E">
      <w:pPr>
        <w:pStyle w:val="Style7"/>
        <w:numPr>
          <w:ilvl w:val="3"/>
          <w:numId w:val="22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применять для тушения возникшего пожара воду. Для этих целей нужно использовать песок, порошковые огнетушители, кошмы. Вентиляция при пожаре должна быть немедленно отключена.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Покрытие рабочего стола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пятновыводных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станков должно обладать стойкостью к воздействию едких щелочей, концентрированных кислот и высокой температуры, прочностью к ударам.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переключении системы отсоса поворотом малого стола он должен надежно фиксироваться в рабочем положении, удобном для обработки изделий.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Разряжение в полости рабочего стола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пятновыводного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станка должно быть не менее 20 мм водяного столба.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Поворот малого стола должен происходить легко, без заедания. 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В момент пуска влажного пара и сжатого воздуха во избежание ожога пистолет должен быть направлен в сторону от работника.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Перед началом работы на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пятновыводном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станке следует проверить состояние вентилей, паропроводов, воздуховодов, исправность педалей подачи пара, воздуха, а также работу вакуум-отсоса. Вентили и паропроводы не должны пропускать пар, паропроводы должны быть изолированы, воздуховоды не должны пропускать воздух, паропроводы и воздуховоды должны быть окрашены в условные цвета.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 применять сжатый воздух для обдувки рабочих мест и спецодежды.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Стиральные и стирально-отжимные машины устанавливаются на уровне, обеспечивающем удобную загрузку и выгрузку изделий.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Вращение внутреннего барабана должно быть плавным, без резких толчков и ударов.</w:t>
      </w:r>
    </w:p>
    <w:p w:rsidR="000644B3" w:rsidRPr="007D1BB7" w:rsidRDefault="00310D1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</w:t>
      </w:r>
      <w:r w:rsidR="000644B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альниковые, фланцевые и резьбовые соединения, вентили и соединения крышек загрузочных люков с кожухом машины не должны пропускать воду, пар, стиральные растворы.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Крышка люка для ручного залива стирального раствора должна плотно закрываться, исключая возможность самопроизвольного открывания и выбивания пены или стирального раствора из барабана.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Электродвигатель привода и электрические приборы системы управления, а также подшипники осей внутреннего барабана должны быть защищены от попадания жидкости.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Корпус стиральной машины, ее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командоаппарат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и электрические исполнительные механизмы должны быть заземлены.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Спусковые клапаны стиральной машины должны иметь исправные замки и резиновые прокладки, предотвращающие вытекание раствора, и должны обеспечивать быстрый слив жидкости в канализацию, исключая возможность попадания ее на пол в зоне обслуживания.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Пуск пара в стиральную машину следует производить постепенно.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Загрузка стиральных материалов разрешается только через специальный люк вручную или через систему розлива материалов техническим способом. Перед пуском машины в работу крышки внутреннего и наружного барабанов должны быть закрыты и заперты.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Во время работы машины запрещается:</w:t>
      </w:r>
    </w:p>
    <w:p w:rsidR="000644B3" w:rsidRPr="007D1BB7" w:rsidRDefault="000644B3" w:rsidP="000A304E">
      <w:pPr>
        <w:pStyle w:val="Style7"/>
        <w:numPr>
          <w:ilvl w:val="3"/>
          <w:numId w:val="2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производить осмотр и смазку трущихся деталей;</w:t>
      </w:r>
    </w:p>
    <w:p w:rsidR="000644B3" w:rsidRPr="007D1BB7" w:rsidRDefault="000644B3" w:rsidP="000A304E">
      <w:pPr>
        <w:pStyle w:val="Style7"/>
        <w:numPr>
          <w:ilvl w:val="3"/>
          <w:numId w:val="2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снимать, надевать, направлять приводные ремни;</w:t>
      </w:r>
    </w:p>
    <w:p w:rsidR="000644B3" w:rsidRPr="007D1BB7" w:rsidRDefault="000644B3" w:rsidP="000A304E">
      <w:pPr>
        <w:pStyle w:val="Style7"/>
        <w:numPr>
          <w:ilvl w:val="3"/>
          <w:numId w:val="2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подтягивать сальниковые уплотнения, фланцы и прочее на машине и трубопроводах, находящихся под давлением;</w:t>
      </w:r>
    </w:p>
    <w:p w:rsidR="000644B3" w:rsidRPr="007D1BB7" w:rsidRDefault="000644B3" w:rsidP="000A304E">
      <w:pPr>
        <w:pStyle w:val="Style7"/>
        <w:numPr>
          <w:ilvl w:val="3"/>
          <w:numId w:val="2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повышать давление воды и пара, поступающего к машине, выше нормы, указанной в паспорте;</w:t>
      </w:r>
    </w:p>
    <w:p w:rsidR="000644B3" w:rsidRPr="007D1BB7" w:rsidRDefault="000644B3" w:rsidP="000A304E">
      <w:pPr>
        <w:pStyle w:val="Style7"/>
        <w:numPr>
          <w:ilvl w:val="3"/>
          <w:numId w:val="2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снимать кожухи и ограждения;</w:t>
      </w:r>
    </w:p>
    <w:p w:rsidR="000644B3" w:rsidRPr="007D1BB7" w:rsidRDefault="000644B3" w:rsidP="000A304E">
      <w:pPr>
        <w:pStyle w:val="Style7"/>
        <w:numPr>
          <w:ilvl w:val="3"/>
          <w:numId w:val="2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производить наладку, регулировку и какие-либо ремонтные работы;</w:t>
      </w:r>
    </w:p>
    <w:p w:rsidR="000644B3" w:rsidRPr="007D1BB7" w:rsidRDefault="000644B3" w:rsidP="000A304E">
      <w:pPr>
        <w:pStyle w:val="Style7"/>
        <w:numPr>
          <w:ilvl w:val="3"/>
          <w:numId w:val="2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касаться руками движущихся частей машины.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На фундаменте центрифуга должна устанавливаться строго горизонтально, без малейших перекосов.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Крышка центрифуги в открытом положении должна надежно фиксироваться.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Работать на неисправной центрифуге запрещается. До начала работы следует убедиться </w:t>
      </w:r>
      <w:r w:rsidR="00310D13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в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исправности центрифуги и защитного заземления.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загрузке центрифуги обрабатываемым материалом необходимо соблюдать следующие требования:</w:t>
      </w:r>
    </w:p>
    <w:p w:rsidR="000644B3" w:rsidRPr="007D1BB7" w:rsidRDefault="000644B3" w:rsidP="000A304E">
      <w:pPr>
        <w:pStyle w:val="Style7"/>
        <w:numPr>
          <w:ilvl w:val="3"/>
          <w:numId w:val="2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обрабатываемые материалы укладывать в корзину равномерными слоями по всей окружности;</w:t>
      </w:r>
    </w:p>
    <w:p w:rsidR="000644B3" w:rsidRPr="007D1BB7" w:rsidRDefault="000644B3" w:rsidP="000A304E">
      <w:pPr>
        <w:pStyle w:val="Style7"/>
        <w:numPr>
          <w:ilvl w:val="3"/>
          <w:numId w:val="2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загрузку производить до уровня верхней части корзины;</w:t>
      </w:r>
    </w:p>
    <w:p w:rsidR="000644B3" w:rsidRPr="007D1BB7" w:rsidRDefault="000644B3" w:rsidP="000A304E">
      <w:pPr>
        <w:pStyle w:val="Style7"/>
        <w:numPr>
          <w:ilvl w:val="3"/>
          <w:numId w:val="2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уложенные материалы закрыть плотной тканью или предохранительной сеткой, края которой </w:t>
      </w:r>
      <w:r w:rsidR="00E95A7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подбить</w:t>
      </w:r>
      <w:r w:rsidR="00E95A7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под горловину корзины.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Если вследствие неравномерной загрузки получается чрезмерная раскачка (</w:t>
      </w:r>
      <w:r w:rsidR="00E95A7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биение</w:t>
      </w:r>
      <w:r w:rsidR="00E95A7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), то центрифуга должна быть немедленно остановлена, а обрабатываемые материалы уложены заново.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Приостанавливать и замедлять вращение корзины руками или какими-либо предметами запрещается.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Сушильные машины должны устанавливаться на уровне, обеспечивающем легкую и беспрепятственную загрузку и выгрузку обрабатываемого материала.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Работа машины при давлении пара вышеуказанного в паспорте машины не допускается.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Машина должна работать плавно. В случае рывков или толчков, </w:t>
      </w:r>
      <w:r w:rsidR="00310D13"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постороннего</w:t>
      </w:r>
      <w:r w:rsidRPr="00DC48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стука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или шума, вибрации или чрезмерного нагрева моторов или редукторов, машину требуется остановить и устранить неисправность.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Без остановки сушильной машины запрещается:</w:t>
      </w:r>
    </w:p>
    <w:p w:rsidR="000644B3" w:rsidRPr="007D1BB7" w:rsidRDefault="000644B3" w:rsidP="00670057">
      <w:pPr>
        <w:pStyle w:val="Style7"/>
        <w:numPr>
          <w:ilvl w:val="3"/>
          <w:numId w:val="2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производить очистку от очесов лопастей очистительных щеток, сеток и других частей машины;</w:t>
      </w:r>
    </w:p>
    <w:p w:rsidR="000644B3" w:rsidRPr="007D1BB7" w:rsidRDefault="000644B3" w:rsidP="00670057">
      <w:pPr>
        <w:pStyle w:val="Style7"/>
        <w:numPr>
          <w:ilvl w:val="3"/>
          <w:numId w:val="2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производить очистку (продувку) калориферов;</w:t>
      </w:r>
    </w:p>
    <w:p w:rsidR="000644B3" w:rsidRPr="007D1BB7" w:rsidRDefault="000644B3" w:rsidP="00670057">
      <w:pPr>
        <w:pStyle w:val="Style7"/>
        <w:numPr>
          <w:ilvl w:val="3"/>
          <w:numId w:val="2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снимать или надевать приводные ремни машины или вентилятора;</w:t>
      </w:r>
    </w:p>
    <w:p w:rsidR="000644B3" w:rsidRPr="007D1BB7" w:rsidRDefault="000644B3" w:rsidP="00670057">
      <w:pPr>
        <w:pStyle w:val="Style7"/>
        <w:numPr>
          <w:ilvl w:val="3"/>
          <w:numId w:val="2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смазывать и регулировать машину;</w:t>
      </w:r>
    </w:p>
    <w:p w:rsidR="000644B3" w:rsidRPr="007D1BB7" w:rsidRDefault="000644B3" w:rsidP="00670057">
      <w:pPr>
        <w:pStyle w:val="Style7"/>
        <w:numPr>
          <w:ilvl w:val="3"/>
          <w:numId w:val="2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ремонтировать ограждение.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 оставлять работающую машину без присмотра и допускать к ее эксплуатации посторонних лиц.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 окончании работы должны быть отключены рубильники электромоторов, привода и вентиляторов.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Сушильные камеры располагают так, чтобы к ним был свободный подъезд для подачи обрабатываемых материалов.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 передней части сушильной камеры должен быть уложен рабочий настил по всей ширине камеры. Длина настила (до ступеней) должна быть более длины кулис на 0,5 м.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 передней части настила должны быть ступени шириной 280 мм, высотой не более 170 мм каждая, а по бокам ограждение высотой не менее 1 м.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Конструкция направляющих для движения кулис должна быть жесткой,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предотвращающей возможное смещение кулис во время движения. Движение кулис по направляющим должно быть плавным и легким.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Конструкция передней и задней стенок кулис должна обеспечивать плотность перекрытия по отношению к раме как в выдвинутом, так и в закрытом положениях.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Вешалки кулис должны плотно держаться в гнездах.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Для перемещения по направляющим на лицевой стороне кулис должны быть ручки.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Паронагревательные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приборы (радиаторы, ребристы</w:t>
      </w:r>
      <w:r w:rsidR="00310D13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е трубы, регистры) должны быть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соединены между собой. Пропуск пара в соединениях не допускается.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Подводящие трубопроводы и наружные поверхности сушильной камеры должны иметь термоизоляцию или выполняться из теплоизоляционного материала.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Стены сушильной камеры должны изготавливаться из теплоизоляционного материала для предотвращения излучения тепла в помещении.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Входить в сушильную камеру во время ее работы запрещается. При необходимости, входить в камеру разрешается только после полного проветривания камеры и при выдвинутых кулисах.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Ремонт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паронагревательных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приборов или стенок кулис, удаление очесов от обрабатываемых материалов производится при полной остановке и холодном состоянии сушильной камеры.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Аварийное отключение пресса в нерабочее положение должно осуществляться быстро, путем легкого нажатия на кнопку управления.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 нерабочем положении верхняя плита должна фиксироваться на расстоянии, исключающем возможность ожога рук работника при укладке обрабатываемых материалов на столе пресса.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Отключение пресса и возврат верхней гладильной плиты в нерабочее положение должны осуществляться при нажиме на одну из кнопок управления.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Конструкция прессов должна исключать самопроизвольное опускание верхних плит пресса во избежание травмирования рук.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Угол отхода верхней плиты должен быть около 40°, чтобы исключить возможность ожога рук при укладке обрабатываемых материалов на нижнюю плиту.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Прокладки, сальник, вентили, шланги на паровой и воздушной магистралях пресса должны быть герметичны.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Нерабочие нагреваемые поверхности гладильной плиты и стола пресса, а также паропроводящие и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конденсатоотводящие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трубопроводы, доступные для случайного прикосновения, должны быть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теплоизолированы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В ротационных гладильных прессах поворот нижних плит на 180° должен осуществляться только после нажатия кнопки </w:t>
      </w:r>
      <w:r w:rsidR="00116A44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Пуск</w:t>
      </w:r>
      <w:r w:rsidR="00116A44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или соответствующей педали плавно, без рывков и ударов, с фиксацией в рабочем положении.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Ротационный пресс должен иметь вертикальное ограждение, предохраняющее работника от ударов при повороте нижних плит.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Воздух, отсасываемый из полости плит прессов, должен удаляться в атмосферу за пределы цеха.</w:t>
      </w:r>
    </w:p>
    <w:p w:rsidR="000644B3" w:rsidRPr="007D1BB7" w:rsidRDefault="00116A44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="000644B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Одежда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="000644B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прессов должна быть чистой и воздухопроницаемой для </w:t>
      </w:r>
      <w:r w:rsidR="00B74DE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обеспечения</w:t>
      </w:r>
      <w:r w:rsidR="000644B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отсоса водяных паров.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Замена </w:t>
      </w:r>
      <w:r w:rsidR="00116A44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одежды</w:t>
      </w:r>
      <w:r w:rsidR="00116A44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на прессах должна проводиться при полностью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выключенном прессе (отключена электроэнергия, перекрыты вентили пара и сжатого воздуха) и при холодном состоянии.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Выводной патрубок отсоса водяных паров должен быть присоединен к вытяжной системе вентиляции.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Для удаления прилипших пуговиц к нагретой поверхности (утюгу) пресс должен быть снабжен специальным скребком.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нанесении и удалении с горячей поверхности утюга воска или стеарина пресс должен быть полностью отключен.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На манекенном прессе должно быть предусмотрено разъемное соединение трубопровода горячего воздуха.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Без остановки гладильного пресса запрещается:</w:t>
      </w:r>
    </w:p>
    <w:p w:rsidR="000644B3" w:rsidRPr="007D1BB7" w:rsidRDefault="000644B3" w:rsidP="00670057">
      <w:pPr>
        <w:pStyle w:val="Style7"/>
        <w:numPr>
          <w:ilvl w:val="3"/>
          <w:numId w:val="2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снимать и надевать приводные ремни;</w:t>
      </w:r>
    </w:p>
    <w:p w:rsidR="000644B3" w:rsidRPr="007D1BB7" w:rsidRDefault="000644B3" w:rsidP="00670057">
      <w:pPr>
        <w:pStyle w:val="Style7"/>
        <w:numPr>
          <w:ilvl w:val="3"/>
          <w:numId w:val="2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смазывать и чистить пресс;</w:t>
      </w:r>
    </w:p>
    <w:p w:rsidR="000644B3" w:rsidRPr="007D1BB7" w:rsidRDefault="000644B3" w:rsidP="00670057">
      <w:pPr>
        <w:pStyle w:val="Style7"/>
        <w:numPr>
          <w:ilvl w:val="3"/>
          <w:numId w:val="2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осматривать, регулировать или налаживать пресс;</w:t>
      </w:r>
    </w:p>
    <w:p w:rsidR="000644B3" w:rsidRPr="007D1BB7" w:rsidRDefault="000644B3" w:rsidP="00670057">
      <w:pPr>
        <w:pStyle w:val="Style7"/>
        <w:numPr>
          <w:ilvl w:val="3"/>
          <w:numId w:val="2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ремонтировать ограждения и другие части;</w:t>
      </w:r>
    </w:p>
    <w:p w:rsidR="000644B3" w:rsidRPr="007D1BB7" w:rsidRDefault="000644B3" w:rsidP="00670057">
      <w:pPr>
        <w:pStyle w:val="Style7"/>
        <w:numPr>
          <w:ilvl w:val="3"/>
          <w:numId w:val="2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подправлять сбившуюся </w:t>
      </w:r>
      <w:r w:rsidR="00AC77CF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одежду</w:t>
      </w:r>
      <w:r w:rsidR="00AC77CF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0644B3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работе на гладильных прессах запрещается определять пальцами температуру нагретых поверхностей машины, класть обрабатываемые материалы на машину и на ее ограждение.</w:t>
      </w:r>
    </w:p>
    <w:p w:rsidR="000644B3" w:rsidRPr="00B74DE7" w:rsidRDefault="00B74DE7" w:rsidP="00B74DE7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74DE7">
        <w:rPr>
          <w:rStyle w:val="CharStyle50"/>
          <w:rFonts w:ascii="Times New Roman" w:hAnsi="Times New Roman"/>
          <w:sz w:val="28"/>
          <w:szCs w:val="28"/>
          <w:shd w:val="clear" w:color="auto" w:fill="auto"/>
        </w:rPr>
        <w:t>Сила прижима цилиндра к гладильному лотку не должна превышать допустимых величин, указанных в нормативно-технической документации завода-изготовителя.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Вращение гладильного валка должно быть плавным и равномерным. В нерабочем положении гладильный валок должен быть поднят над поверхностью лотка.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Работать на вакуумном катке с неисправным приспособлением, препятствующим сбеганию в сторону транспортерных полотен, запрещается.</w:t>
      </w:r>
    </w:p>
    <w:p w:rsidR="000644B3" w:rsidRPr="007D1BB7" w:rsidRDefault="00116A44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="000644B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Одежда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="000644B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катка должна быть чистой и воздухопроницаемой для </w:t>
      </w:r>
      <w:r w:rsidR="00B74DE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обеспечения</w:t>
      </w:r>
      <w:r w:rsidR="000644B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отсоса водяных паров. Для этого ее необходимо регулярно стирать.</w:t>
      </w:r>
    </w:p>
    <w:p w:rsidR="000644B3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Выводной патрубок отсоса водяных паров из внутренней полости цилиндра должен быть присоединен к воздушному коробу с выводом из помещения в атмосферу.</w:t>
      </w:r>
    </w:p>
    <w:p w:rsidR="000644B3" w:rsidRPr="00B74DE7" w:rsidRDefault="00B74DE7" w:rsidP="00B74DE7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74DE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Зонты вытяжной вентиляции гладильной машины устанавливаются с учетом полного улавливания пара.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Паровые прокладки, сальники, вентили гладильных катков с паровым обогревом не должны пропускать пар. Паропроводящие и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конденсатоотводящие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трубопроводы должны быть изолированы.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Без остановки гладильных катков не допускается:</w:t>
      </w:r>
    </w:p>
    <w:p w:rsidR="000644B3" w:rsidRPr="007D1BB7" w:rsidRDefault="000644B3" w:rsidP="00670057">
      <w:pPr>
        <w:pStyle w:val="Style7"/>
        <w:numPr>
          <w:ilvl w:val="3"/>
          <w:numId w:val="3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наматывать на прижимные валки сукна и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закатники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;</w:t>
      </w:r>
    </w:p>
    <w:p w:rsidR="000644B3" w:rsidRPr="007D1BB7" w:rsidRDefault="000644B3" w:rsidP="00670057">
      <w:pPr>
        <w:pStyle w:val="Style7"/>
        <w:numPr>
          <w:ilvl w:val="3"/>
          <w:numId w:val="3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исправлять ход транспортерной ленты;</w:t>
      </w:r>
    </w:p>
    <w:p w:rsidR="000644B3" w:rsidRPr="007D1BB7" w:rsidRDefault="000644B3" w:rsidP="00670057">
      <w:pPr>
        <w:pStyle w:val="Style7"/>
        <w:numPr>
          <w:ilvl w:val="3"/>
          <w:numId w:val="3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снимать и надевать приводные ремни;</w:t>
      </w:r>
    </w:p>
    <w:p w:rsidR="000644B3" w:rsidRPr="007D1BB7" w:rsidRDefault="000644B3" w:rsidP="00670057">
      <w:pPr>
        <w:pStyle w:val="Style7"/>
        <w:numPr>
          <w:ilvl w:val="3"/>
          <w:numId w:val="3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смазывать и чистить машину;</w:t>
      </w:r>
    </w:p>
    <w:p w:rsidR="000644B3" w:rsidRPr="007D1BB7" w:rsidRDefault="000644B3" w:rsidP="00670057">
      <w:pPr>
        <w:pStyle w:val="Style7"/>
        <w:numPr>
          <w:ilvl w:val="3"/>
          <w:numId w:val="3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осматривать, регулировать или налаживать гладильный каток;</w:t>
      </w:r>
    </w:p>
    <w:p w:rsidR="000644B3" w:rsidRPr="007D1BB7" w:rsidRDefault="000644B3" w:rsidP="00670057">
      <w:pPr>
        <w:pStyle w:val="Style7"/>
        <w:numPr>
          <w:ilvl w:val="3"/>
          <w:numId w:val="3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ремонтировать ограждения и другие части;</w:t>
      </w:r>
    </w:p>
    <w:p w:rsidR="000644B3" w:rsidRPr="007D1BB7" w:rsidRDefault="000644B3" w:rsidP="00670057">
      <w:pPr>
        <w:pStyle w:val="Style7"/>
        <w:numPr>
          <w:ilvl w:val="3"/>
          <w:numId w:val="3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поправлять перекосившиеся материалы (вещи), вытаскивать намотавшийся на вал (каток) обрабатываемый материал.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 xml:space="preserve">Заменять изоляцию и </w:t>
      </w:r>
      <w:r w:rsidR="00AC77CF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одежду</w:t>
      </w:r>
      <w:r w:rsidR="00AC77CF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прижимных валков разрешается при полной остановке гладильного катка и в холодном состоянии.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работе на катке запрещается определять пальцами температуру нагретых поверхностей, раньше времени пытаться снимать обрабатываемые материалы (они должны сами выйти из машины).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По окончании работы на катке с паровым обогревом следует поднять прижимные валки и размотать с них </w:t>
      </w:r>
      <w:r w:rsidR="00116A44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одежду</w:t>
      </w:r>
      <w:r w:rsidR="00116A44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, полностью обесточить его, перекрыть вентили на паропроводе и конденсационном горшке.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Зажимы, закрепляющие полы обрабатываемых изделий, должны быть в исправном состоянии. Конструкция зажимов должна исключать возможность их срыва.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Чехол манекена должен быть цельным и плотно закрепленным внизу и у горловины.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Паровой клапан в закрытом состоянии не должен пропускать пар под чехол манекена.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Конструкцией паровоздушного манекена должна быть предусмотрена регулировка количества нагретого воздуха, поступающего под чехол.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Во время пуска пара в процессе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отпарки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запрещается расправлять обрабатываемые материалы руками и приближать лицо к манекену.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Рабочая поверхность гладильных столов должна крепиться к металлической станине болтами с утопленными головками.</w:t>
      </w:r>
    </w:p>
    <w:p w:rsidR="000644B3" w:rsidRPr="007D1BB7" w:rsidRDefault="003A00CD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</w:t>
      </w:r>
      <w:r w:rsidR="000644B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еталлические части гладильных столов, находящиеся на доступной для человека высоте, электропроводка, кожухи рубильников и контактных коробок, станины и рамы гладильных столов, подставки под бесшнуровые утюги должны быть заземлены. Исключением являются подставки под электроутюги с бесшнуровой проводкой, которые полностью изолируются.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Электрошнур должен быть подведен к электроутюгам сверху при помощи кронштейнов, установленных вверху на гладильных столах. Длина провода между кронштейном и утюгом должна быть такой, чтобы во время работы он не ложился на гладильный стол и позволял свободно перемещать утюг по всей поверхности гладильной доски.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Во время пользования утюгом при обработке материалов на гладильно-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отпарочном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столе подавать пар на поверхность стола запрещается.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Перед началом работы с электроутюгом следует проверить надежность изоляции подводящих проводов, исправность утюга.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Во время работы не допускается падение утюга, перекручивание провода, образование на нем петель и узлов. Токоподводящие провода должны быть сухими.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Во время работы запрещается:</w:t>
      </w:r>
    </w:p>
    <w:p w:rsidR="000644B3" w:rsidRPr="007D1BB7" w:rsidRDefault="000644B3" w:rsidP="00670057">
      <w:pPr>
        <w:pStyle w:val="Style7"/>
        <w:numPr>
          <w:ilvl w:val="3"/>
          <w:numId w:val="3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ставить (даже холодный) утюг на провода;</w:t>
      </w:r>
    </w:p>
    <w:p w:rsidR="000644B3" w:rsidRPr="007D1BB7" w:rsidRDefault="000644B3" w:rsidP="00670057">
      <w:pPr>
        <w:pStyle w:val="Style7"/>
        <w:numPr>
          <w:ilvl w:val="3"/>
          <w:numId w:val="3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охлаждать утюг водой;</w:t>
      </w:r>
    </w:p>
    <w:p w:rsidR="000644B3" w:rsidRPr="007D1BB7" w:rsidRDefault="000644B3" w:rsidP="00670057">
      <w:pPr>
        <w:pStyle w:val="Style7"/>
        <w:numPr>
          <w:ilvl w:val="3"/>
          <w:numId w:val="3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оставлять без присмотра подключенный к электросети утюг.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 окончании работы утюг должен быть отключен от электросети и поставлен на металлическую подставку с теплоизоляционным покрытием.</w:t>
      </w:r>
    </w:p>
    <w:p w:rsidR="000644B3" w:rsidRPr="007D1BB7" w:rsidRDefault="000644B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работе на гладильных столах, оборудованных электроутюгами в помещениях с электропроводящими полами, следует применять изолирующие настилы и подставки, а также диэлектрические дорожки и коврики.</w:t>
      </w:r>
    </w:p>
    <w:p w:rsidR="00071AB1" w:rsidRPr="007D1BB7" w:rsidRDefault="00071AB1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E95A7A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IX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. </w:t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Требования охраны труда при осуществлении производственных 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br/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процессов, связанных с применением ртути</w:t>
      </w:r>
      <w:bookmarkEnd w:id="126"/>
    </w:p>
    <w:p w:rsidR="00A41DF1" w:rsidRPr="007D1BB7" w:rsidRDefault="00A41DF1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Организация производственных процессов, связанных с применением ртути, должна исключать возможность непосредственного контакта работников с ртутью, уменьшать возможность образования источников вторичного загрязнения ртутью воздуха рабочей зоны.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Работы, связанные с использованием ртути (электролиз с использованием ртути в качестве катода, амальгамация, производство ртутьсодержащих соединений, производство люминесцентных ламп, заполнение ртутью приборов), должны производиться в отдельных помещениях, оборудованных приточно-вытяжной вентиляцией</w:t>
      </w:r>
      <w:r w:rsidR="00E24EE6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E24EE6" w:rsidRPr="00E24EE6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 использованием средств индивидуальной защиты органов дыхания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.</w:t>
      </w:r>
      <w:bookmarkStart w:id="127" w:name="l80"/>
      <w:bookmarkEnd w:id="127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</w:t>
      </w:r>
      <w:r w:rsidR="00E95A7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267A6" w:rsidRPr="00F267A6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 применением средств индивидуальной защиты органов дыхания.</w:t>
      </w:r>
    </w:p>
    <w:p w:rsidR="00561CA3" w:rsidRPr="007D1BB7" w:rsidRDefault="00561CA3" w:rsidP="0067005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После окончания работ перчатки перед снятием их с рук необходимо вымыть теплым мыльным раствором.</w:t>
      </w:r>
      <w:bookmarkStart w:id="128" w:name="l195"/>
      <w:bookmarkEnd w:id="128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работе с ртутью необходимо пользоваться толстостенной химической посудой или посудой из небьющегося стекла.</w:t>
      </w:r>
      <w:bookmarkStart w:id="129" w:name="l81"/>
      <w:bookmarkEnd w:id="129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Заполнение ртутью сосудов необходимо производить через воронку с оттянутым капилляром и лить ртуть по стенкам сосуда.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попадании ртути на раскаленную спираль или нагретые поверхности основания печи необходимо, не выключая вытяжную вентиляцию, отключить печь от сети, демонтировать установку и после охлаждения печи и нагретых поверхностей провести их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демеркуризацию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(удаление ртути и ее соединений физико-химическими или механическими способами) соответствии с требованиями, установленными соответствующими нормативными правовыми актами.</w:t>
      </w:r>
      <w:bookmarkStart w:id="130" w:name="l196"/>
      <w:bookmarkStart w:id="131" w:name="l82"/>
      <w:bookmarkEnd w:id="130"/>
      <w:bookmarkEnd w:id="131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Отработанные растворы, содержащие примеси ртути, следует сливать путем предварительного осаждения ртути в фарфоровой чашке большой емкости во избежание попадания капель ртути в канализационную сеть.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хранении в вытяжном шкафу запасов ртути или приборов, имеющих открытые поверхности ртути, вентиляция вытяжного шкафа должна включаться за 15 - 20 минут до начала работы.</w:t>
      </w:r>
    </w:p>
    <w:p w:rsidR="00561CA3" w:rsidRPr="007D1BB7" w:rsidRDefault="00561CA3" w:rsidP="0067005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работе с открытой ртутью вентиляция вытяжного шкафа не должна выключаться в течение 30 минут после окончания работы.</w:t>
      </w:r>
      <w:bookmarkStart w:id="132" w:name="l197"/>
      <w:bookmarkEnd w:id="132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Нагревание ртути необходимо производить в специальных печах с вертикальным расположением нагревательных поверхностей, установленных внутри вытяжного шкафа, при включенной вытяжной вентиляции.</w:t>
      </w:r>
      <w:bookmarkStart w:id="133" w:name="l83"/>
      <w:bookmarkEnd w:id="133"/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Для отпуска ртути должны быть предусмотрены специальные баллоны с кранами в нижней части. Вентиль крана должен иметь предохранитель от случайного открывания.</w:t>
      </w:r>
    </w:p>
    <w:p w:rsidR="00561CA3" w:rsidRPr="007D1BB7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Выдачу ртути со склада следует производить в количестве, не превышающем суточную потребность. Отпуск ртути должен производиться либо баллонами, либо в специально предназначенн</w:t>
      </w:r>
      <w:r w:rsidR="003A00CD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ой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для этой цели посуд</w:t>
      </w:r>
      <w:r w:rsidR="003A00CD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е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.</w:t>
      </w:r>
      <w:bookmarkStart w:id="134" w:name="l198"/>
      <w:bookmarkEnd w:id="134"/>
    </w:p>
    <w:p w:rsidR="00561CA3" w:rsidRPr="007D1BB7" w:rsidRDefault="00561CA3" w:rsidP="0067005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 xml:space="preserve">Освобожденные от ртути баллоны должны быть незамедлительно подвергнуты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демеркуризации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, возвращены на склад и размещены в специальном помещении склада.</w:t>
      </w:r>
      <w:bookmarkStart w:id="135" w:name="l84"/>
      <w:bookmarkEnd w:id="135"/>
    </w:p>
    <w:p w:rsidR="00561CA3" w:rsidRDefault="00561CA3" w:rsidP="006773C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Для организаций, характеризующихся сезонностью (цикличностью) работы (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шлихтообогатительные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фабрики, установки, драги), мероприятия по заключительной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демеркуризации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проводятся в обязательном порядке после окончания сезона (цикла) работы.</w:t>
      </w:r>
    </w:p>
    <w:p w:rsidR="00DB4B30" w:rsidRPr="00DB4B30" w:rsidRDefault="00DB4B30" w:rsidP="00DB4B30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30">
        <w:rPr>
          <w:rFonts w:ascii="Times New Roman" w:hAnsi="Times New Roman"/>
          <w:sz w:val="28"/>
          <w:szCs w:val="28"/>
        </w:rPr>
        <w:t>При попадании на пол цехов промышленных предприятий ртути необходимо произвести ее механический сбор и после этого немедленно смыть ее струей воды под давлением 1,5 - 2 атм. по направлению к ближайшему желобу.</w:t>
      </w:r>
    </w:p>
    <w:p w:rsidR="00402B12" w:rsidRPr="00402B12" w:rsidRDefault="00402B12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/>
          <w:sz w:val="28"/>
          <w:szCs w:val="28"/>
        </w:rPr>
        <w:t>При разливе ртути</w:t>
      </w:r>
      <w:r w:rsidR="00DB4B30">
        <w:rPr>
          <w:rFonts w:ascii="Times New Roman" w:hAnsi="Times New Roman"/>
          <w:sz w:val="28"/>
          <w:szCs w:val="28"/>
        </w:rPr>
        <w:t xml:space="preserve"> в лаборатории</w:t>
      </w:r>
      <w:r w:rsidRPr="00402B12">
        <w:rPr>
          <w:rFonts w:ascii="Times New Roman" w:hAnsi="Times New Roman"/>
          <w:sz w:val="28"/>
          <w:szCs w:val="28"/>
        </w:rPr>
        <w:t xml:space="preserve"> необходимо немедленно ее собрать.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центру.</w:t>
      </w:r>
    </w:p>
    <w:p w:rsidR="00402B12" w:rsidRDefault="00402B12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Разлитую капельно-жидкую ртуть в начале следует собрать железными эмалированными совками, а затем перенести в приемник из небьющегося стекла или толстостенной стеклянной посуды, предварительно заполненный подкисленным раствором перманганата калия.</w:t>
      </w:r>
    </w:p>
    <w:p w:rsidR="00402B12" w:rsidRPr="00402B12" w:rsidRDefault="00402B12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402B12">
        <w:rPr>
          <w:rFonts w:ascii="Times New Roman" w:hAnsi="Times New Roman"/>
          <w:sz w:val="28"/>
          <w:szCs w:val="28"/>
        </w:rPr>
        <w:t>Отдельные капли ртути следует собирать при помощи:</w:t>
      </w:r>
    </w:p>
    <w:p w:rsidR="00402B12" w:rsidRPr="00402B12" w:rsidRDefault="00402B12" w:rsidP="00402B12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402B12">
        <w:rPr>
          <w:rFonts w:ascii="Times New Roman" w:hAnsi="Times New Roman"/>
          <w:sz w:val="28"/>
          <w:szCs w:val="28"/>
        </w:rPr>
        <w:t>а) пасты, представляющей собой смесь пиролюзита и 5-процентного раствора соляной кислоты в отношении 1:2. Паста накладывается толстым слоем на обрабатываемую поверхность и через 20 - 30 минут снимается вместе с прилипшими капельками ртути эмалированной металлической пластинкой. Капли стряхивают в приемник для ртути, заполненный раствором перманганата калия. После удаления пасты пол необходимо вымыть с использованием мыльно-содового раствора или синтетических поверхностно-активных веществ;</w:t>
      </w:r>
    </w:p>
    <w:p w:rsidR="00402B12" w:rsidRPr="00402B12" w:rsidRDefault="00402B12" w:rsidP="00402B12">
      <w:pPr>
        <w:pStyle w:val="Style7"/>
        <w:shd w:val="clear" w:color="auto" w:fill="auto"/>
        <w:spacing w:after="0" w:line="322" w:lineRule="exact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402B12">
        <w:rPr>
          <w:rFonts w:ascii="Times New Roman" w:hAnsi="Times New Roman"/>
          <w:sz w:val="28"/>
          <w:szCs w:val="28"/>
        </w:rPr>
        <w:t>б) эмульсии-пасты из глины (аналогичным образом);</w:t>
      </w:r>
    </w:p>
    <w:p w:rsidR="00402B12" w:rsidRPr="00402B12" w:rsidRDefault="00402B12" w:rsidP="00402B12">
      <w:pPr>
        <w:pStyle w:val="Style7"/>
        <w:shd w:val="clear" w:color="auto" w:fill="auto"/>
        <w:spacing w:after="0" w:line="322" w:lineRule="exact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402B12">
        <w:rPr>
          <w:rFonts w:ascii="Times New Roman" w:hAnsi="Times New Roman"/>
          <w:sz w:val="28"/>
          <w:szCs w:val="28"/>
        </w:rPr>
        <w:t>в) амальгамированных пластинок или кисточек из белой жести;</w:t>
      </w:r>
    </w:p>
    <w:p w:rsidR="00402B12" w:rsidRDefault="00402B12" w:rsidP="00402B12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/>
          <w:sz w:val="28"/>
          <w:szCs w:val="28"/>
        </w:rPr>
        <w:t>г) водоструйного насоса или любого другого прибора, в том числе резиновой груши засасывания. При собирании ртути этим сп</w:t>
      </w:r>
      <w:r w:rsidRPr="00402B12">
        <w:rPr>
          <w:rFonts w:ascii="Times New Roman" w:hAnsi="Times New Roman" w:cs="Times New Roman"/>
          <w:sz w:val="28"/>
          <w:szCs w:val="28"/>
        </w:rPr>
        <w:t xml:space="preserve">особом для предупреждения загрязнения ею шлангов, аппаратов и канализации, между свободным концом шланга и засасывающим аппаратом следует вводить </w:t>
      </w:r>
      <w:r w:rsidR="00116A44">
        <w:rPr>
          <w:rFonts w:ascii="Times New Roman" w:hAnsi="Times New Roman" w:cs="Times New Roman"/>
          <w:sz w:val="28"/>
          <w:szCs w:val="28"/>
        </w:rPr>
        <w:t>«</w:t>
      </w:r>
      <w:r w:rsidRPr="00402B12">
        <w:rPr>
          <w:rFonts w:ascii="Times New Roman" w:hAnsi="Times New Roman" w:cs="Times New Roman"/>
          <w:sz w:val="28"/>
          <w:szCs w:val="28"/>
        </w:rPr>
        <w:t>ловушку</w:t>
      </w:r>
      <w:r w:rsidR="00116A44">
        <w:rPr>
          <w:rFonts w:ascii="Times New Roman" w:hAnsi="Times New Roman" w:cs="Times New Roman"/>
          <w:sz w:val="28"/>
          <w:szCs w:val="28"/>
        </w:rPr>
        <w:t>»</w:t>
      </w:r>
      <w:r w:rsidRPr="00402B12">
        <w:rPr>
          <w:rFonts w:ascii="Times New Roman" w:hAnsi="Times New Roman" w:cs="Times New Roman"/>
          <w:sz w:val="28"/>
          <w:szCs w:val="28"/>
        </w:rPr>
        <w:t>, заполненную раствором перманганата калия.</w:t>
      </w:r>
    </w:p>
    <w:p w:rsidR="00402B12" w:rsidRDefault="00402B12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После собирания ртути одним из вышеперечисленных способов загрязненное место необходимо залить 0,2-процентным подкисленным раствором перманганата калия или 20-процентным раствором хлорного железа.</w:t>
      </w:r>
    </w:p>
    <w:p w:rsidR="00402B12" w:rsidRDefault="00402B12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 xml:space="preserve">В помещениях организаций по производству и применению ртути один раз в две недели проводится </w:t>
      </w:r>
      <w:proofErr w:type="spellStart"/>
      <w:r w:rsidRPr="00402B12">
        <w:rPr>
          <w:rFonts w:ascii="Times New Roman" w:hAnsi="Times New Roman" w:cs="Times New Roman"/>
          <w:sz w:val="28"/>
          <w:szCs w:val="28"/>
        </w:rPr>
        <w:t>гидросмыв</w:t>
      </w:r>
      <w:proofErr w:type="spellEnd"/>
      <w:r w:rsidRPr="00402B12">
        <w:rPr>
          <w:rFonts w:ascii="Times New Roman" w:hAnsi="Times New Roman" w:cs="Times New Roman"/>
          <w:sz w:val="28"/>
          <w:szCs w:val="28"/>
        </w:rPr>
        <w:t xml:space="preserve"> потолков, стен, технологического оборудования, трубопроводов с предварительным освобождением поверхностей от пыли с помощью линий </w:t>
      </w:r>
      <w:proofErr w:type="spellStart"/>
      <w:r w:rsidRPr="00402B12">
        <w:rPr>
          <w:rFonts w:ascii="Times New Roman" w:hAnsi="Times New Roman" w:cs="Times New Roman"/>
          <w:sz w:val="28"/>
          <w:szCs w:val="28"/>
        </w:rPr>
        <w:t>пневмоуборки</w:t>
      </w:r>
      <w:proofErr w:type="spellEnd"/>
      <w:r w:rsidRPr="00402B12">
        <w:rPr>
          <w:rFonts w:ascii="Times New Roman" w:hAnsi="Times New Roman" w:cs="Times New Roman"/>
          <w:sz w:val="28"/>
          <w:szCs w:val="28"/>
        </w:rPr>
        <w:t xml:space="preserve"> или передвижных промышленных пылесосов. При отсутствии по условиям технологии загрязнения пылью, содержащей примеси ртути, </w:t>
      </w:r>
      <w:proofErr w:type="spellStart"/>
      <w:r w:rsidRPr="00402B12">
        <w:rPr>
          <w:rFonts w:ascii="Times New Roman" w:hAnsi="Times New Roman" w:cs="Times New Roman"/>
          <w:sz w:val="28"/>
          <w:szCs w:val="28"/>
        </w:rPr>
        <w:t>гидросмыв</w:t>
      </w:r>
      <w:proofErr w:type="spellEnd"/>
      <w:r w:rsidRPr="00402B12">
        <w:rPr>
          <w:rFonts w:ascii="Times New Roman" w:hAnsi="Times New Roman" w:cs="Times New Roman"/>
          <w:sz w:val="28"/>
          <w:szCs w:val="28"/>
        </w:rPr>
        <w:t xml:space="preserve"> может проводиться один раз в месяц. </w:t>
      </w:r>
      <w:proofErr w:type="spellStart"/>
      <w:r w:rsidRPr="00402B12">
        <w:rPr>
          <w:rFonts w:ascii="Times New Roman" w:hAnsi="Times New Roman" w:cs="Times New Roman"/>
          <w:sz w:val="28"/>
          <w:szCs w:val="28"/>
        </w:rPr>
        <w:t>Гидросмыв</w:t>
      </w:r>
      <w:proofErr w:type="spellEnd"/>
      <w:r w:rsidRPr="00402B12">
        <w:rPr>
          <w:rFonts w:ascii="Times New Roman" w:hAnsi="Times New Roman" w:cs="Times New Roman"/>
          <w:sz w:val="28"/>
          <w:szCs w:val="28"/>
        </w:rPr>
        <w:t xml:space="preserve"> полов проводится </w:t>
      </w:r>
      <w:proofErr w:type="spellStart"/>
      <w:r w:rsidRPr="00402B12">
        <w:rPr>
          <w:rFonts w:ascii="Times New Roman" w:hAnsi="Times New Roman" w:cs="Times New Roman"/>
          <w:sz w:val="28"/>
          <w:szCs w:val="28"/>
        </w:rPr>
        <w:t>ежесменно</w:t>
      </w:r>
      <w:proofErr w:type="spellEnd"/>
      <w:r w:rsidRPr="00402B12">
        <w:rPr>
          <w:rFonts w:ascii="Times New Roman" w:hAnsi="Times New Roman" w:cs="Times New Roman"/>
          <w:sz w:val="28"/>
          <w:szCs w:val="28"/>
        </w:rPr>
        <w:t>.</w:t>
      </w:r>
    </w:p>
    <w:p w:rsidR="00402B12" w:rsidRPr="00402B12" w:rsidRDefault="00402B12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/>
          <w:sz w:val="28"/>
          <w:szCs w:val="28"/>
        </w:rPr>
        <w:t xml:space="preserve">Уборка загрязненных ртутью помещений проводится с использованием отдельных щеток, тряпок и ведер, которые запрещено использовать в других помещениях. После окончания уборки и обработки уборочного инвентаря </w:t>
      </w:r>
      <w:r w:rsidRPr="00402B12">
        <w:rPr>
          <w:rFonts w:ascii="Times New Roman" w:hAnsi="Times New Roman"/>
          <w:sz w:val="28"/>
          <w:szCs w:val="28"/>
        </w:rPr>
        <w:lastRenderedPageBreak/>
        <w:t xml:space="preserve">растворами </w:t>
      </w:r>
      <w:proofErr w:type="spellStart"/>
      <w:r w:rsidRPr="00402B12">
        <w:rPr>
          <w:rFonts w:ascii="Times New Roman" w:hAnsi="Times New Roman"/>
          <w:sz w:val="28"/>
          <w:szCs w:val="28"/>
        </w:rPr>
        <w:t>демеркуризаторов</w:t>
      </w:r>
      <w:proofErr w:type="spellEnd"/>
      <w:r w:rsidRPr="00402B12">
        <w:rPr>
          <w:rFonts w:ascii="Times New Roman" w:hAnsi="Times New Roman"/>
          <w:sz w:val="28"/>
          <w:szCs w:val="28"/>
        </w:rPr>
        <w:t xml:space="preserve"> он хранится в плотно закрывающемся металлическом ящике, оборудованном местным отсосом и, для отличия, окрашенном в яркий предостерегающий цвет. Ящик, в котором хранится уборочный инвентарь, может находиться в отдельной комнате блока бытовых помещений или располагаться на грязной половине блока.</w:t>
      </w:r>
    </w:p>
    <w:p w:rsidR="00A41DF1" w:rsidRPr="007D1BB7" w:rsidRDefault="00A41DF1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E95A7A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136" w:name="h252"/>
      <w:bookmarkStart w:id="137" w:name="_Toc48211079"/>
      <w:bookmarkEnd w:id="136"/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X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. </w:t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Требования охраны труда при осуществлении производственных 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br/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процессов, связанных с переработкой пластмасс</w:t>
      </w:r>
      <w:bookmarkEnd w:id="137"/>
    </w:p>
    <w:p w:rsidR="00A41DF1" w:rsidRPr="007D1BB7" w:rsidRDefault="00A41DF1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осуществлении производственных процессов получения изделий из пластмасс литьем, спеканием, прессованием, вальцеванием, каландрованием технологическое оборудование следует группировать по видам производств.</w:t>
      </w:r>
      <w:bookmarkStart w:id="138" w:name="l85"/>
      <w:bookmarkEnd w:id="138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 xml:space="preserve">Загрузка бункеров, дозирующих устройств и </w:t>
      </w:r>
      <w:proofErr w:type="spellStart"/>
      <w:r w:rsidRPr="00402B12">
        <w:rPr>
          <w:rFonts w:ascii="Times New Roman" w:hAnsi="Times New Roman" w:cs="Times New Roman"/>
          <w:sz w:val="28"/>
          <w:szCs w:val="28"/>
        </w:rPr>
        <w:t>таблетмашин</w:t>
      </w:r>
      <w:proofErr w:type="spellEnd"/>
      <w:r w:rsidRPr="00402B12">
        <w:rPr>
          <w:rFonts w:ascii="Times New Roman" w:hAnsi="Times New Roman" w:cs="Times New Roman"/>
          <w:sz w:val="28"/>
          <w:szCs w:val="28"/>
        </w:rPr>
        <w:t xml:space="preserve"> должна осуществляться механическим способом из технологических контейнеров и </w:t>
      </w:r>
      <w:proofErr w:type="spellStart"/>
      <w:r w:rsidRPr="00402B12">
        <w:rPr>
          <w:rFonts w:ascii="Times New Roman" w:hAnsi="Times New Roman" w:cs="Times New Roman"/>
          <w:sz w:val="28"/>
          <w:szCs w:val="28"/>
        </w:rPr>
        <w:t>растарочных</w:t>
      </w:r>
      <w:proofErr w:type="spellEnd"/>
      <w:r w:rsidRPr="00402B12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Сушка и предварительный нагрев пластических материалов должны производиться в технологическом оборудовании, исключающем загрязнение воздуха рабочей зоны вредными веществами.</w:t>
      </w:r>
      <w:bookmarkStart w:id="139" w:name="l86"/>
      <w:bookmarkEnd w:id="139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Сушка порошковых полимерных материалов для удаления остаточных количеств влаги должна осуществляться в закрытых аппаратах под разрежением.</w:t>
      </w:r>
    </w:p>
    <w:p w:rsidR="00561CA3" w:rsidRPr="007D1BB7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02B12">
        <w:rPr>
          <w:rFonts w:ascii="Times New Roman" w:hAnsi="Times New Roman" w:cs="Times New Roman"/>
          <w:sz w:val="28"/>
          <w:szCs w:val="28"/>
        </w:rPr>
        <w:t>Загрузка пресс-порошка в бункеры пресс-автоматов, реактопласт-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автоматов, роторных линий и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таблетмашин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должна быть механизирована.</w:t>
      </w:r>
    </w:p>
    <w:p w:rsidR="00561CA3" w:rsidRPr="007D1BB7" w:rsidRDefault="00561CA3" w:rsidP="00670057">
      <w:pPr>
        <w:pStyle w:val="Style7"/>
        <w:shd w:val="clear" w:color="auto" w:fill="auto"/>
        <w:spacing w:after="0" w:line="322" w:lineRule="exact"/>
        <w:ind w:left="709" w:right="20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Технологическое оборудование должно исключать пылевыделение.</w:t>
      </w:r>
      <w:bookmarkStart w:id="140" w:name="l200"/>
      <w:bookmarkEnd w:id="140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изделиями. Остывание изделий необходимо осуществлять в предусмотренных для этих целей укрытиях или специальных помещениях, оборудованных вытяжной вентиляцией.</w:t>
      </w:r>
      <w:bookmarkStart w:id="141" w:name="l87"/>
      <w:bookmarkEnd w:id="141"/>
    </w:p>
    <w:p w:rsidR="00561CA3" w:rsidRPr="007D1BB7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02B12">
        <w:rPr>
          <w:rFonts w:ascii="Times New Roman" w:hAnsi="Times New Roman" w:cs="Times New Roman"/>
          <w:sz w:val="28"/>
          <w:szCs w:val="28"/>
        </w:rPr>
        <w:t>Выгрузка изделий из пластмасс из печей должна производиться после остывания их в печах до температуры, не превышающей 40°С, при работающей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местной вентиляции.</w:t>
      </w:r>
    </w:p>
    <w:p w:rsidR="00561CA3" w:rsidRPr="007D1BB7" w:rsidRDefault="00561CA3" w:rsidP="0067005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Допускается выгрузка изделий из пластмасс из печей при температуре, не превышающей 150°С, в специальные контейнеры, размещенные под аспирационными устройствами, до полного остывания изделий.</w:t>
      </w:r>
      <w:bookmarkStart w:id="142" w:name="l201"/>
      <w:bookmarkEnd w:id="142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обработке изделий из пластмасс в камерах машин (при нагреве, промывке, отделке изделий) пребывание работников внутри камер запрещается.</w:t>
      </w:r>
      <w:bookmarkStart w:id="143" w:name="l88"/>
      <w:bookmarkEnd w:id="143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изготовлении и использовании свинцовых форм должны соблюдаться меры безопасности, предупреждающие загрязнение свинцом воздуха рабочей зоны и кожных покровов работников.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Загрузка гранулированного, измельченного или сыпучего полимера в количестве более 10 кг/час в бункеры технологического оборудования должна быть механизирована и осуществляться пневматическими или шнековыми устройствами.</w:t>
      </w:r>
      <w:bookmarkStart w:id="144" w:name="l202"/>
      <w:bookmarkEnd w:id="144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Места возможных выбросов расплавленного материала пластмасс (зона сопла термопластавтомата, головка экструдера) должны быть оборудованы защитными экранами.</w:t>
      </w:r>
      <w:bookmarkStart w:id="145" w:name="l89"/>
      <w:bookmarkEnd w:id="145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 xml:space="preserve">При освобождении термопластавтомата или экструдера от горячего </w:t>
      </w:r>
      <w:r w:rsidRPr="00402B12">
        <w:rPr>
          <w:rFonts w:ascii="Times New Roman" w:hAnsi="Times New Roman" w:cs="Times New Roman"/>
          <w:sz w:val="28"/>
          <w:szCs w:val="28"/>
        </w:rPr>
        <w:lastRenderedPageBreak/>
        <w:t>полимерного материала (при аварии, выходе брака, остановке машины) сброс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материала должен осуществляться в специально предназначенную для этого передвижную емкость с крышкой, удаляемую из производственного помещения в </w:t>
      </w:r>
      <w:r w:rsidRPr="00402B12">
        <w:rPr>
          <w:rFonts w:ascii="Times New Roman" w:hAnsi="Times New Roman" w:cs="Times New Roman"/>
          <w:sz w:val="28"/>
          <w:szCs w:val="28"/>
        </w:rPr>
        <w:t>специально отведенное место.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Подготовку рабочих растворов клеев следует производить в закрытых аппаратах (смесителях, реакторах).</w:t>
      </w:r>
      <w:bookmarkStart w:id="146" w:name="l203"/>
      <w:bookmarkEnd w:id="146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 xml:space="preserve">Нанесение клеев и растворителей на поверхности склеиваемых деталей из пластмассы следует производить в </w:t>
      </w:r>
      <w:proofErr w:type="spellStart"/>
      <w:r w:rsidRPr="00402B12">
        <w:rPr>
          <w:rFonts w:ascii="Times New Roman" w:hAnsi="Times New Roman" w:cs="Times New Roman"/>
          <w:sz w:val="28"/>
          <w:szCs w:val="28"/>
        </w:rPr>
        <w:t>аспирируемых</w:t>
      </w:r>
      <w:proofErr w:type="spellEnd"/>
      <w:r w:rsidRPr="00402B12">
        <w:rPr>
          <w:rFonts w:ascii="Times New Roman" w:hAnsi="Times New Roman" w:cs="Times New Roman"/>
          <w:sz w:val="28"/>
          <w:szCs w:val="28"/>
        </w:rPr>
        <w:t xml:space="preserve"> укрытиях с помощью кистей, пипеток, шприцев и других приспособлений.</w:t>
      </w:r>
      <w:bookmarkStart w:id="147" w:name="l90"/>
      <w:bookmarkEnd w:id="147"/>
    </w:p>
    <w:p w:rsidR="00064633" w:rsidRPr="007D1BB7" w:rsidRDefault="00064633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E95A7A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148" w:name="h253"/>
      <w:bookmarkStart w:id="149" w:name="_Toc48211080"/>
      <w:bookmarkEnd w:id="148"/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XI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. </w:t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Требования охраны труда при осуществлении производственных процессов, связанных с использованием эпоксидных смол и материалов на их основе</w:t>
      </w:r>
      <w:bookmarkEnd w:id="149"/>
    </w:p>
    <w:p w:rsidR="00064633" w:rsidRPr="007D1BB7" w:rsidRDefault="00064633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Составные части компаундов на основе эпоксидных смол, приготовляемых непосредственно перед применением в производственном процессе, должны доставляться на рабочие места заранее расфасованными в упаковки одноразового использования.</w:t>
      </w:r>
      <w:bookmarkStart w:id="150" w:name="l204"/>
      <w:bookmarkEnd w:id="150"/>
    </w:p>
    <w:p w:rsidR="00561CA3" w:rsidRPr="007D1BB7" w:rsidRDefault="00561CA3" w:rsidP="0067005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отходов.</w:t>
      </w:r>
      <w:bookmarkStart w:id="151" w:name="l91"/>
      <w:bookmarkEnd w:id="151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Дробление твердых эпоксидных смол, отвердителей и минеральных наполнителей, используемых при изготовлении порошковых эпоксидных композиций, должно осуществляться в закрытых размольных аппаратах, исключающих поступление пыли в воздух рабочей зоны в процессе дробления и при выгрузке порошковых эпоксидных композиций.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Приготовление материалов на основе эпоксидных смол (компаундов, клеев, связующих) должно осуществляться с использованием лабораторного оборудования и инвентаря в вытяжных шкафах или на рабочих местах, оборудованных местной вытяжной вентиляцией, а операции по нанесению и выравниванию эпоксидного покрытия - с использованием СИЗ органов дыхания и кожи рук работников.</w:t>
      </w:r>
      <w:bookmarkStart w:id="152" w:name="l205"/>
      <w:bookmarkStart w:id="153" w:name="l92"/>
      <w:bookmarkEnd w:id="152"/>
      <w:bookmarkEnd w:id="153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Для нанесения эпоксидных смол на изделия и заливки компаундов необходимо пользоваться специальным инструментом (кистями, шпателями, лопатками), ручки которого снабжены защитными экранами.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изготовлении малогабаритных деталей нанесение эпоксидного клея или заливку компаунда следует производить на рабочих столах, оборудованных местной вытяжной вентиляцией. Рабочие столы должны быть покрыты прочной белой бумагой.</w:t>
      </w:r>
      <w:bookmarkStart w:id="154" w:name="l206"/>
      <w:bookmarkEnd w:id="154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Обработка мелких деталей эпоксидными смолами или заливка компаундами на их основе допускается на специальных металлических подносах, покрытых бумагой, легко удаляемой в случае загрязнения.</w:t>
      </w:r>
      <w:bookmarkStart w:id="155" w:name="l93"/>
      <w:bookmarkEnd w:id="155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Для сбора загрязненной эпоксидной смолой бумаги и обтирочного материала в помещении должны быть установлены металлические емкости с крышками. В конце рабочего дня емкости должны очищаться.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 xml:space="preserve">При механической обработке крупных изделий на основе эпоксидных смол следует использовать передвижную вентиляционную установку с поворотным </w:t>
      </w:r>
      <w:r w:rsidRPr="00402B12">
        <w:rPr>
          <w:rFonts w:ascii="Times New Roman" w:hAnsi="Times New Roman" w:cs="Times New Roman"/>
          <w:sz w:val="28"/>
          <w:szCs w:val="28"/>
        </w:rPr>
        <w:lastRenderedPageBreak/>
        <w:t>приемным устройством.</w:t>
      </w:r>
      <w:bookmarkStart w:id="156" w:name="l207"/>
      <w:bookmarkEnd w:id="156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СИЗ.</w:t>
      </w:r>
      <w:bookmarkStart w:id="157" w:name="l94"/>
      <w:bookmarkEnd w:id="157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утилизации.</w:t>
      </w:r>
    </w:p>
    <w:p w:rsidR="00561CA3" w:rsidRPr="007D1BB7" w:rsidRDefault="00561CA3" w:rsidP="00670057">
      <w:pPr>
        <w:pStyle w:val="Style7"/>
        <w:shd w:val="clear" w:color="auto" w:fill="auto"/>
        <w:tabs>
          <w:tab w:val="left" w:pos="0"/>
        </w:tabs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Сливать отходы эпоксидных лакокрасочных материалов в канализацию запрещается.</w:t>
      </w:r>
    </w:p>
    <w:p w:rsidR="00B74DE7" w:rsidRPr="00B74DE7" w:rsidRDefault="00B74DE7" w:rsidP="00B74DE7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2">
        <w:rPr>
          <w:rFonts w:ascii="Times New Roman" w:hAnsi="Times New Roman" w:cs="Times New Roman"/>
          <w:sz w:val="28"/>
          <w:szCs w:val="28"/>
        </w:rPr>
        <w:t xml:space="preserve">Ванны с клеем или связующим (при использовании </w:t>
      </w:r>
      <w:proofErr w:type="spellStart"/>
      <w:r w:rsidRPr="00991E12">
        <w:rPr>
          <w:rFonts w:ascii="Times New Roman" w:hAnsi="Times New Roman" w:cs="Times New Roman"/>
          <w:sz w:val="28"/>
          <w:szCs w:val="28"/>
        </w:rPr>
        <w:t>клеенамазывающей</w:t>
      </w:r>
      <w:proofErr w:type="spellEnd"/>
      <w:r w:rsidRPr="00991E12">
        <w:rPr>
          <w:rFonts w:ascii="Times New Roman" w:hAnsi="Times New Roman" w:cs="Times New Roman"/>
          <w:sz w:val="28"/>
          <w:szCs w:val="28"/>
        </w:rPr>
        <w:t xml:space="preserve"> вальцовой установки для нанесения эпоксидного клея на декоративные покрытия или связующего на стеклоткань) должны быть оборудованы местной вытяжной вентиляцией в виде двусторонних бортовых отсосов.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Напыление составов на основе эпоксидных смол на изделия следует производить в специальных камерах с расположением рабочего места вне камеры.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отпуске со склада эпоксидных лакокрасочных материалов розлив их в рабочую посуду необходимо производить на поддоне с бортиком.</w:t>
      </w:r>
    </w:p>
    <w:p w:rsidR="00561CA3" w:rsidRPr="007D1BB7" w:rsidRDefault="00561CA3" w:rsidP="00181C3C">
      <w:pPr>
        <w:pStyle w:val="Style7"/>
        <w:shd w:val="clear" w:color="auto" w:fill="auto"/>
        <w:tabs>
          <w:tab w:val="left" w:pos="0"/>
        </w:tabs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Перелив лакокрасочных материалов и растворителей из бидонов в емкости для приготовления лакокрасочных материалов объемом свыше 10 л должен быть</w:t>
      </w:r>
      <w:r w:rsidRPr="007D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механизирован. При этом должны выполняться мероприятия, исключающие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образование статического электричества.</w:t>
      </w:r>
      <w:bookmarkStart w:id="158" w:name="l209"/>
      <w:bookmarkStart w:id="159" w:name="l96"/>
      <w:bookmarkEnd w:id="158"/>
      <w:bookmarkEnd w:id="159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Места розлива эпоксидных лакокрасочных материалов, жидких эпоксидных смол и материалов на их основе, а также места для вскрытия тары с твердой (порошкообразной) смолой должны быть оборудованы местным вытяжным устройством.</w:t>
      </w:r>
    </w:p>
    <w:p w:rsidR="00561CA3" w:rsidRPr="007D1BB7" w:rsidRDefault="00561CA3" w:rsidP="00181C3C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розливе эпоксидных смол должно быть исключено попадание в тару влаги.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попадании эпоксидной смолы на кожу тела необходимо:</w:t>
      </w:r>
    </w:p>
    <w:p w:rsidR="00561CA3" w:rsidRPr="007D1BB7" w:rsidRDefault="00561CA3" w:rsidP="00181C3C">
      <w:pPr>
        <w:pStyle w:val="Style7"/>
        <w:numPr>
          <w:ilvl w:val="0"/>
          <w:numId w:val="32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удалить эпоксидную смолу мягкими бумажными салфетками;</w:t>
      </w:r>
    </w:p>
    <w:p w:rsidR="00561CA3" w:rsidRPr="007D1BB7" w:rsidRDefault="00561CA3" w:rsidP="00181C3C">
      <w:pPr>
        <w:pStyle w:val="Style7"/>
        <w:numPr>
          <w:ilvl w:val="0"/>
          <w:numId w:val="32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обмыть кожу горячей водой с мылом и щетками, промокнуть, высушить;</w:t>
      </w:r>
      <w:bookmarkStart w:id="160" w:name="l210"/>
      <w:bookmarkEnd w:id="160"/>
    </w:p>
    <w:p w:rsidR="00561CA3" w:rsidRPr="007D1BB7" w:rsidRDefault="00561CA3" w:rsidP="00181C3C">
      <w:pPr>
        <w:pStyle w:val="Style7"/>
        <w:numPr>
          <w:ilvl w:val="0"/>
          <w:numId w:val="32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смазать кожу мазью на основе ланолина, вазелина или касторового масла.</w:t>
      </w:r>
      <w:bookmarkStart w:id="161" w:name="l97"/>
      <w:bookmarkEnd w:id="161"/>
    </w:p>
    <w:p w:rsidR="00561CA3" w:rsidRPr="007D1BB7" w:rsidRDefault="00561CA3" w:rsidP="00181C3C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В случае значительного загрязнения рук эпоксидной смолой разрешается использовать для их очистки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этилцеллозольв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или минимальное количество ацетона.</w:t>
      </w:r>
    </w:p>
    <w:p w:rsidR="00561CA3" w:rsidRPr="007D1BB7" w:rsidRDefault="00561CA3" w:rsidP="00181C3C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Запрещается использовать для очистки рук бензол, толуол, четыреххлористый углерод и другие высокотоксичные растворители.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попадании отвердителей (аминов, ангидридов кислот) на кожу тела или в глаза необходимо промыть их водой.</w:t>
      </w:r>
    </w:p>
    <w:p w:rsidR="0090711F" w:rsidRPr="007D1BB7" w:rsidRDefault="0090711F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E95A7A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162" w:name="h254"/>
      <w:bookmarkStart w:id="163" w:name="_Toc48211081"/>
      <w:bookmarkEnd w:id="162"/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XII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. </w:t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Требования охраны труда при осуществлении производственных 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br/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процессов, связанных с использованием канцерогенных веществ 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br/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или веществ, вызывающих мутацию (мутагенов)</w:t>
      </w:r>
      <w:bookmarkStart w:id="164" w:name="l98"/>
      <w:bookmarkEnd w:id="163"/>
      <w:bookmarkEnd w:id="164"/>
    </w:p>
    <w:p w:rsidR="00064633" w:rsidRPr="007D1BB7" w:rsidRDefault="00064633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использовании канцерогенных веществ или мутагенов работодатель обязан осуществить следующие мероприятия:</w:t>
      </w:r>
    </w:p>
    <w:p w:rsidR="00561CA3" w:rsidRPr="007D1BB7" w:rsidRDefault="00561CA3" w:rsidP="00181C3C">
      <w:pPr>
        <w:pStyle w:val="Style7"/>
        <w:numPr>
          <w:ilvl w:val="3"/>
          <w:numId w:val="3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ограничить количество канцерогенных веществ или мутагенов на рабочих местах;</w:t>
      </w:r>
    </w:p>
    <w:p w:rsidR="00561CA3" w:rsidRPr="007D1BB7" w:rsidRDefault="00561CA3" w:rsidP="00181C3C">
      <w:pPr>
        <w:pStyle w:val="Style7"/>
        <w:numPr>
          <w:ilvl w:val="3"/>
          <w:numId w:val="3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ограничить число работников, которые подвергаются или могут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подвергнуться воздействию канцерогенных веществ или мутагенов;</w:t>
      </w:r>
    </w:p>
    <w:p w:rsidR="00561CA3" w:rsidRPr="007D1BB7" w:rsidRDefault="00561CA3" w:rsidP="00181C3C">
      <w:pPr>
        <w:pStyle w:val="Style7"/>
        <w:numPr>
          <w:ilvl w:val="3"/>
          <w:numId w:val="3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аварии;</w:t>
      </w:r>
      <w:bookmarkStart w:id="165" w:name="l211"/>
      <w:bookmarkStart w:id="166" w:name="l99"/>
      <w:bookmarkEnd w:id="165"/>
      <w:bookmarkEnd w:id="166"/>
    </w:p>
    <w:p w:rsidR="00561CA3" w:rsidRPr="007D1BB7" w:rsidRDefault="00561CA3" w:rsidP="00181C3C">
      <w:pPr>
        <w:pStyle w:val="Style7"/>
        <w:numPr>
          <w:ilvl w:val="3"/>
          <w:numId w:val="3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обеспечить эффективную и бесперебойную работу систем общеобменной приточно-вытяжной и местной вытяжной вентиляции;</w:t>
      </w:r>
    </w:p>
    <w:p w:rsidR="00561CA3" w:rsidRPr="007D1BB7" w:rsidRDefault="00561CA3" w:rsidP="00181C3C">
      <w:pPr>
        <w:pStyle w:val="Style7"/>
        <w:numPr>
          <w:ilvl w:val="3"/>
          <w:numId w:val="3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обеспечить работников и рабочие места соответствующими средствами индивидуальной и коллективной защиты;</w:t>
      </w:r>
    </w:p>
    <w:p w:rsidR="00561CA3" w:rsidRPr="007D1BB7" w:rsidRDefault="00561CA3" w:rsidP="00181C3C">
      <w:pPr>
        <w:pStyle w:val="Style7"/>
        <w:numPr>
          <w:ilvl w:val="3"/>
          <w:numId w:val="3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регулярно очищать полы, стены производственных помещений, поверхность технологического оборудования, обеспечить соблюдение работниками мер личной гигиены;</w:t>
      </w:r>
    </w:p>
    <w:p w:rsidR="00561CA3" w:rsidRPr="007D1BB7" w:rsidRDefault="00561CA3" w:rsidP="00181C3C">
      <w:pPr>
        <w:pStyle w:val="Style7"/>
        <w:numPr>
          <w:ilvl w:val="3"/>
          <w:numId w:val="3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обеспечить надлежащее хранение защитного оборудования, его проверку перед каждым использованием и очистку после каждого использования;</w:t>
      </w:r>
      <w:bookmarkStart w:id="167" w:name="l100"/>
      <w:bookmarkEnd w:id="167"/>
    </w:p>
    <w:p w:rsidR="00561CA3" w:rsidRPr="007D1BB7" w:rsidRDefault="00561CA3" w:rsidP="00181C3C">
      <w:pPr>
        <w:pStyle w:val="Style7"/>
        <w:numPr>
          <w:ilvl w:val="3"/>
          <w:numId w:val="3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ограничить опасные зоны размещением соответствующих знаков безопасности на тех участках, на которых работники подвергаются или могут подвергнуться воздействию канцерогенных веществ или мутагенов;</w:t>
      </w:r>
    </w:p>
    <w:p w:rsidR="00561CA3" w:rsidRPr="007D1BB7" w:rsidRDefault="00561CA3" w:rsidP="00181C3C">
      <w:pPr>
        <w:pStyle w:val="Style7"/>
        <w:numPr>
          <w:ilvl w:val="3"/>
          <w:numId w:val="33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обеспечить разработку и осуществление мероприятий по безопасной транспортировке, безопасному хранению, безопасной обработке и сбору канцерогенных веществ или мутагенов, а также по безопасной утилизации производственных отходов с использованием герметичных и надлежаще маркированных контейнеров.</w:t>
      </w:r>
      <w:bookmarkStart w:id="168" w:name="l212"/>
      <w:bookmarkEnd w:id="168"/>
    </w:p>
    <w:p w:rsidR="00E95A7A" w:rsidRPr="007D1BB7" w:rsidRDefault="00E95A7A" w:rsidP="007D1BB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E95A7A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169" w:name="h255"/>
      <w:bookmarkStart w:id="170" w:name="_Toc48211082"/>
      <w:bookmarkEnd w:id="169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61CA3" w:rsidRPr="007D1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охраны труда при осуществлении производственных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61CA3" w:rsidRPr="007D1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процессов, </w:t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связанных с использованием бензола</w:t>
      </w:r>
      <w:bookmarkStart w:id="171" w:name="l101"/>
      <w:bookmarkEnd w:id="170"/>
      <w:bookmarkEnd w:id="171"/>
    </w:p>
    <w:p w:rsidR="00064633" w:rsidRPr="007D1BB7" w:rsidRDefault="00064633" w:rsidP="007D1BB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 xml:space="preserve">Работы, связанные с использованием бензола или продуктов, содержащих бензол, необходимо выполнять в </w:t>
      </w:r>
      <w:proofErr w:type="spellStart"/>
      <w:r w:rsidRPr="00402B12">
        <w:rPr>
          <w:rFonts w:ascii="Times New Roman" w:hAnsi="Times New Roman" w:cs="Times New Roman"/>
          <w:sz w:val="28"/>
          <w:szCs w:val="28"/>
        </w:rPr>
        <w:t>аспирируемых</w:t>
      </w:r>
      <w:proofErr w:type="spellEnd"/>
      <w:r w:rsidRPr="00402B12">
        <w:rPr>
          <w:rFonts w:ascii="Times New Roman" w:hAnsi="Times New Roman" w:cs="Times New Roman"/>
          <w:sz w:val="28"/>
          <w:szCs w:val="28"/>
        </w:rPr>
        <w:t xml:space="preserve"> герметизированных устройствах.</w:t>
      </w:r>
    </w:p>
    <w:p w:rsidR="00561CA3" w:rsidRPr="007D1BB7" w:rsidRDefault="00561CA3" w:rsidP="00181C3C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средствами, обеспечивающими эффективное удаление паров бензола.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Работники, которые могут подвергаться воздействию паров бензола, содержащихся в воздухе рабочих помещений в количестве, превышающем ПДК, должны применять соответствующие СИЗ. Продолжительность пребывания под воздействием паров бензола должна быть ограничена.</w:t>
      </w:r>
      <w:bookmarkStart w:id="172" w:name="l102"/>
      <w:bookmarkEnd w:id="172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Бензол или продукты, содержащие бензол, должны вноситься в производственное помещение в исправной таре, исключающей случайную утечку жидкости или паров бензола.</w:t>
      </w:r>
    </w:p>
    <w:p w:rsidR="00561CA3" w:rsidRPr="007D1BB7" w:rsidRDefault="00561CA3" w:rsidP="004B7BB3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На таре должны быть нанесены четко различимые надпись </w:t>
      </w:r>
      <w:r w:rsidR="00116A44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БЕНЗОЛ</w:t>
      </w:r>
      <w:r w:rsidR="00116A44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и соответствующие знаки безопасности, а также указано процентное содержание бензола в продуктах.</w:t>
      </w:r>
      <w:bookmarkStart w:id="173" w:name="l213"/>
      <w:bookmarkEnd w:id="173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61CA3" w:rsidRPr="007D1BB7" w:rsidRDefault="00561CA3" w:rsidP="004B7BB3">
      <w:pPr>
        <w:pStyle w:val="Style7"/>
        <w:numPr>
          <w:ilvl w:val="3"/>
          <w:numId w:val="3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использовать бензол или продукты, содержащие бензол, в качестве растворителей или разбавителей, за исключением операций, выполняемых в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герметизированных устройствах;</w:t>
      </w:r>
      <w:bookmarkStart w:id="174" w:name="l103"/>
      <w:bookmarkEnd w:id="174"/>
    </w:p>
    <w:p w:rsidR="00561CA3" w:rsidRPr="007D1BB7" w:rsidRDefault="00561CA3" w:rsidP="004B7BB3">
      <w:pPr>
        <w:pStyle w:val="Style7"/>
        <w:numPr>
          <w:ilvl w:val="3"/>
          <w:numId w:val="3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использовать бензол или продукты, содержащие бензол, для мытья рук или чистки одежды.</w:t>
      </w:r>
    </w:p>
    <w:p w:rsidR="00D26DD0" w:rsidRPr="007D1BB7" w:rsidRDefault="00D26DD0" w:rsidP="007D1BB7">
      <w:pPr>
        <w:pStyle w:val="Style7"/>
        <w:shd w:val="clear" w:color="auto" w:fill="auto"/>
        <w:spacing w:after="0" w:line="322" w:lineRule="exact"/>
        <w:ind w:right="20" w:firstLine="709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E95A7A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175" w:name="h256"/>
      <w:bookmarkStart w:id="176" w:name="_Toc48211083"/>
      <w:bookmarkEnd w:id="175"/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XIV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. </w:t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Требования охраны труда при осуществлении производственных 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br/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процессов, связанных с использованием жидкого азота</w:t>
      </w:r>
      <w:bookmarkEnd w:id="176"/>
    </w:p>
    <w:p w:rsidR="00064633" w:rsidRPr="00402B12" w:rsidRDefault="00064633" w:rsidP="00402B12">
      <w:pPr>
        <w:pStyle w:val="Style7"/>
        <w:shd w:val="clear" w:color="auto" w:fill="auto"/>
        <w:spacing w:after="0" w:line="322" w:lineRule="exact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Перед началом использования жидкого азота необходимо провести визуальный осмотр используемого в работе сосуда с жидким азотом и убедиться, что:</w:t>
      </w:r>
      <w:bookmarkStart w:id="177" w:name="l214"/>
      <w:bookmarkEnd w:id="177"/>
    </w:p>
    <w:p w:rsidR="00561CA3" w:rsidRPr="007D1BB7" w:rsidRDefault="00561CA3" w:rsidP="004B7BB3">
      <w:pPr>
        <w:pStyle w:val="Style7"/>
        <w:numPr>
          <w:ilvl w:val="3"/>
          <w:numId w:val="3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не истек срок службы сосуда, установленный организацией-изготовителем;</w:t>
      </w:r>
    </w:p>
    <w:p w:rsidR="00561CA3" w:rsidRPr="007D1BB7" w:rsidRDefault="00561CA3" w:rsidP="004B7BB3">
      <w:pPr>
        <w:pStyle w:val="Style7"/>
        <w:numPr>
          <w:ilvl w:val="3"/>
          <w:numId w:val="3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не истек срок технического освидетельствования сосуда, установленный организацией-изготовителем;</w:t>
      </w:r>
      <w:bookmarkStart w:id="178" w:name="l104"/>
      <w:bookmarkEnd w:id="178"/>
    </w:p>
    <w:p w:rsidR="00561CA3" w:rsidRPr="007D1BB7" w:rsidRDefault="00561CA3" w:rsidP="004B7BB3">
      <w:pPr>
        <w:pStyle w:val="Style7"/>
        <w:numPr>
          <w:ilvl w:val="3"/>
          <w:numId w:val="3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корпус сосуда не имеет повреждений (вмятин, глубоких царапин, трещин, сколов);</w:t>
      </w:r>
    </w:p>
    <w:p w:rsidR="00561CA3" w:rsidRPr="007D1BB7" w:rsidRDefault="00561CA3" w:rsidP="004B7BB3">
      <w:pPr>
        <w:pStyle w:val="Style7"/>
        <w:numPr>
          <w:ilvl w:val="3"/>
          <w:numId w:val="3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имеется и не повреждена крышка на горловине сосуда, предусмотренная его конструкцией;</w:t>
      </w:r>
    </w:p>
    <w:p w:rsidR="00561CA3" w:rsidRPr="007D1BB7" w:rsidRDefault="00561CA3" w:rsidP="004B7BB3">
      <w:pPr>
        <w:pStyle w:val="Style7"/>
        <w:numPr>
          <w:ilvl w:val="3"/>
          <w:numId w:val="35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на поверхности корпуса сосуда не имеется инея или </w:t>
      </w:r>
      <w:r w:rsidR="00F65863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снеговой шубы</w:t>
      </w:r>
      <w:r w:rsidR="00F65863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»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эксплуатации сосудов с жидким азотом, работающих под избыточным давлением, дополнительно необходимо проверить исправность манометров и предохранительных клапанов для сброса высокого давления и убедиться, что они не имеют повреждений и у них не истек срок поверки.</w:t>
      </w:r>
      <w:bookmarkStart w:id="179" w:name="l215"/>
      <w:bookmarkEnd w:id="179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использовании жидкого азота должны применяться соответствующие СИЗ.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Переносить сосуды с жидким азотом следует вдвоем и только за ручки, предусмотренные конструкцией сосуда.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Сосуд с жидким азотом на месте применения должен быть установлен в вертикальное положение так, чтобы исключалось его падение и повреждение. При этом сосуд должен быть размещен на расстоянии не менее 1 м от приборов отопления и защищен от воздействия прямых солнечных лучей.</w:t>
      </w:r>
      <w:bookmarkStart w:id="180" w:name="l216"/>
      <w:bookmarkStart w:id="181" w:name="l106"/>
      <w:bookmarkEnd w:id="180"/>
      <w:bookmarkEnd w:id="181"/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Снимать крышку с горловины сосуда с жидким азотом следует только перед началом работы.</w:t>
      </w:r>
    </w:p>
    <w:p w:rsidR="00561CA3" w:rsidRPr="007D1BB7" w:rsidRDefault="00561CA3" w:rsidP="004B7BB3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 перерывах в работе и по окончании работы сосуд должен закрываться предназначенной для него (штатной) крышкой.</w:t>
      </w:r>
    </w:p>
    <w:p w:rsidR="00561CA3" w:rsidRPr="00402B12" w:rsidRDefault="00561CA3" w:rsidP="00402B12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2">
        <w:rPr>
          <w:rFonts w:ascii="Times New Roman" w:hAnsi="Times New Roman" w:cs="Times New Roman"/>
          <w:sz w:val="28"/>
          <w:szCs w:val="28"/>
        </w:rPr>
        <w:t>При использовании сосуда с жидким азотом запрещается:</w:t>
      </w:r>
    </w:p>
    <w:p w:rsidR="00561CA3" w:rsidRPr="007D1BB7" w:rsidRDefault="00561CA3" w:rsidP="004B7BB3">
      <w:pPr>
        <w:pStyle w:val="Style7"/>
        <w:numPr>
          <w:ilvl w:val="3"/>
          <w:numId w:val="3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снимать крышку с горловины сосуда ударами молотка, зубила или другого инструмента;</w:t>
      </w:r>
    </w:p>
    <w:p w:rsidR="00561CA3" w:rsidRPr="007D1BB7" w:rsidRDefault="00561CA3" w:rsidP="004B7BB3">
      <w:pPr>
        <w:pStyle w:val="Style7"/>
        <w:numPr>
          <w:ilvl w:val="3"/>
          <w:numId w:val="36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отогревать открытым огнем крышку сосуда в случае ее примерзания к сосуду.</w:t>
      </w:r>
      <w:bookmarkStart w:id="182" w:name="l217"/>
      <w:bookmarkEnd w:id="182"/>
    </w:p>
    <w:p w:rsidR="00561CA3" w:rsidRPr="007D1BB7" w:rsidRDefault="00561CA3" w:rsidP="005977E4">
      <w:pPr>
        <w:pStyle w:val="Style7"/>
        <w:shd w:val="clear" w:color="auto" w:fill="auto"/>
        <w:spacing w:after="0" w:line="322" w:lineRule="exact"/>
        <w:ind w:left="709" w:right="20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Если крышка не снимается с горловины сосуда, сосуд должен быть заменен.</w:t>
      </w: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Перед наполнением сосуда жидким азотом необходимо проверить его внутреннюю поверхность, которая должна быть чистой и сухой.</w:t>
      </w:r>
      <w:bookmarkStart w:id="183" w:name="l107"/>
      <w:bookmarkEnd w:id="183"/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 xml:space="preserve">При наполнении сосуда жидким азотом не допускается выпускать из рук </w:t>
      </w:r>
      <w:proofErr w:type="spellStart"/>
      <w:r w:rsidRPr="009305F5">
        <w:rPr>
          <w:rFonts w:ascii="Times New Roman" w:hAnsi="Times New Roman" w:cs="Times New Roman"/>
          <w:sz w:val="28"/>
          <w:szCs w:val="28"/>
        </w:rPr>
        <w:t>металлорукав</w:t>
      </w:r>
      <w:proofErr w:type="spellEnd"/>
      <w:r w:rsidRPr="009305F5">
        <w:rPr>
          <w:rFonts w:ascii="Times New Roman" w:hAnsi="Times New Roman" w:cs="Times New Roman"/>
          <w:sz w:val="28"/>
          <w:szCs w:val="28"/>
        </w:rPr>
        <w:t xml:space="preserve"> резервуара (цистерны), с помощью которого производится наполнение сосуда.</w:t>
      </w: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 xml:space="preserve">Запрещается заглядывать в горловину сосуда для определения уровня </w:t>
      </w:r>
      <w:r w:rsidRPr="009305F5">
        <w:rPr>
          <w:rFonts w:ascii="Times New Roman" w:hAnsi="Times New Roman" w:cs="Times New Roman"/>
          <w:sz w:val="28"/>
          <w:szCs w:val="28"/>
        </w:rPr>
        <w:lastRenderedPageBreak/>
        <w:t>жидкого азота.</w:t>
      </w: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Наполнение сосуда считается законченным при появлении из горловины сосуда первых брызг жидкого азота.</w:t>
      </w: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Заполнять рабочую емкость жидким азотом допускается в таком объеме, при котором жидкий азот не сможет выплеснуться из рабочей емкости при погружении в нее изделий (материалов).</w:t>
      </w:r>
      <w:bookmarkStart w:id="184" w:name="l108"/>
      <w:bookmarkEnd w:id="184"/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Изделия (материалы), погружаемые в жидкий азот, должны быть предварительно очищены от загрязнений, обезжирены и высушены.</w:t>
      </w: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Для погружения штучных изделий (материалов) в рабочую емкость с жидким азотом и извлечения их из нее следует применять металлические приспособления (пинцет, щипцы).</w:t>
      </w: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Во избежание разбрызгивания жидкого азота изделия (материалы) или контейнер (кассету) с ними опускать в рабочую емкость с жидким азотом и извлекать из нее необходимо медленно.</w:t>
      </w:r>
      <w:bookmarkStart w:id="185" w:name="l218"/>
      <w:bookmarkEnd w:id="185"/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 xml:space="preserve">Если жидкий азот из сосуда подается в технологическое оборудование с помощью специально предназначенного </w:t>
      </w:r>
      <w:proofErr w:type="spellStart"/>
      <w:r w:rsidRPr="009305F5">
        <w:rPr>
          <w:rFonts w:ascii="Times New Roman" w:hAnsi="Times New Roman" w:cs="Times New Roman"/>
          <w:sz w:val="28"/>
          <w:szCs w:val="28"/>
        </w:rPr>
        <w:t>металлорукава</w:t>
      </w:r>
      <w:proofErr w:type="spellEnd"/>
      <w:r w:rsidRPr="009305F5">
        <w:rPr>
          <w:rFonts w:ascii="Times New Roman" w:hAnsi="Times New Roman" w:cs="Times New Roman"/>
          <w:sz w:val="28"/>
          <w:szCs w:val="28"/>
        </w:rPr>
        <w:t xml:space="preserve">, то в процессе работы следует следить за герметичностью (исправностью) </w:t>
      </w:r>
      <w:proofErr w:type="spellStart"/>
      <w:r w:rsidRPr="009305F5">
        <w:rPr>
          <w:rFonts w:ascii="Times New Roman" w:hAnsi="Times New Roman" w:cs="Times New Roman"/>
          <w:sz w:val="28"/>
          <w:szCs w:val="28"/>
        </w:rPr>
        <w:t>металлорукава</w:t>
      </w:r>
      <w:proofErr w:type="spellEnd"/>
      <w:r w:rsidRPr="009305F5">
        <w:rPr>
          <w:rFonts w:ascii="Times New Roman" w:hAnsi="Times New Roman" w:cs="Times New Roman"/>
          <w:sz w:val="28"/>
          <w:szCs w:val="28"/>
        </w:rPr>
        <w:t>, а при утечке жидкого азота - прекратить его подачу в оборудование.</w:t>
      </w:r>
      <w:bookmarkStart w:id="186" w:name="l109"/>
      <w:bookmarkEnd w:id="186"/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В процессе работы необходимо исключить попадание в сосуд с жидким азотом посторонних материалов и предметов.</w:t>
      </w: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 xml:space="preserve">При появлении на поверхности верхней части корпуса сосуда с жидким азотом инея или </w:t>
      </w:r>
      <w:r w:rsidR="00116A44">
        <w:rPr>
          <w:rFonts w:ascii="Times New Roman" w:hAnsi="Times New Roman" w:cs="Times New Roman"/>
          <w:sz w:val="28"/>
          <w:szCs w:val="28"/>
        </w:rPr>
        <w:t>«</w:t>
      </w:r>
      <w:r w:rsidRPr="009305F5">
        <w:rPr>
          <w:rFonts w:ascii="Times New Roman" w:hAnsi="Times New Roman" w:cs="Times New Roman"/>
          <w:sz w:val="28"/>
          <w:szCs w:val="28"/>
        </w:rPr>
        <w:t>снеговой шубы</w:t>
      </w:r>
      <w:r w:rsidR="00116A44">
        <w:rPr>
          <w:rFonts w:ascii="Times New Roman" w:hAnsi="Times New Roman" w:cs="Times New Roman"/>
          <w:sz w:val="28"/>
          <w:szCs w:val="28"/>
        </w:rPr>
        <w:t>»</w:t>
      </w:r>
      <w:r w:rsidRPr="009305F5">
        <w:rPr>
          <w:rFonts w:ascii="Times New Roman" w:hAnsi="Times New Roman" w:cs="Times New Roman"/>
          <w:sz w:val="28"/>
          <w:szCs w:val="28"/>
        </w:rPr>
        <w:t>, слой которого нарастает по мере испарения жидкого азота, следует удалить из сосуда жидкий азот и поставить сосуд на трое суток на отогрев в помещение с ограниченным доступом посещения.</w:t>
      </w:r>
      <w:bookmarkStart w:id="187" w:name="l219"/>
      <w:bookmarkEnd w:id="187"/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Если при эксплуатации сосуда с жидким азотом, работающего под избыточным давлением, давление в сосуде поднялось выше разрешенного, следует принудительно сбросить давление до допустимых величин путем открытия предохранительного клапана, предусмотренного конструкцией сосуда.</w:t>
      </w:r>
      <w:bookmarkStart w:id="188" w:name="l110"/>
      <w:bookmarkEnd w:id="188"/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При использовании жидкого азота запрещается:</w:t>
      </w:r>
    </w:p>
    <w:p w:rsidR="00561CA3" w:rsidRPr="007D1BB7" w:rsidRDefault="00561CA3" w:rsidP="005977E4">
      <w:pPr>
        <w:pStyle w:val="Style7"/>
        <w:numPr>
          <w:ilvl w:val="3"/>
          <w:numId w:val="3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допускать контакт жидкого азота со смазочными материалами, органическими растворителями и другими взрывопожароопасными веществами и материалами;</w:t>
      </w:r>
    </w:p>
    <w:p w:rsidR="00561CA3" w:rsidRPr="007D1BB7" w:rsidRDefault="00561CA3" w:rsidP="005977E4">
      <w:pPr>
        <w:pStyle w:val="Style7"/>
        <w:numPr>
          <w:ilvl w:val="3"/>
          <w:numId w:val="3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переносить сосуды с жидким азотом на руках, плечах и спине, кантовать и переваливать, волочить, бросать, толкать, ударять по сосудам, пользоваться при перемещении сосудов ломами;</w:t>
      </w:r>
      <w:bookmarkStart w:id="189" w:name="l220"/>
      <w:bookmarkEnd w:id="189"/>
    </w:p>
    <w:p w:rsidR="00561CA3" w:rsidRPr="007D1BB7" w:rsidRDefault="00561CA3" w:rsidP="005977E4">
      <w:pPr>
        <w:pStyle w:val="Style7"/>
        <w:numPr>
          <w:ilvl w:val="3"/>
          <w:numId w:val="3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браться для переноски сосудов за их горловины;</w:t>
      </w:r>
      <w:bookmarkStart w:id="190" w:name="l111"/>
      <w:bookmarkEnd w:id="190"/>
    </w:p>
    <w:p w:rsidR="00561CA3" w:rsidRPr="007D1BB7" w:rsidRDefault="00561CA3" w:rsidP="005977E4">
      <w:pPr>
        <w:pStyle w:val="Style7"/>
        <w:numPr>
          <w:ilvl w:val="3"/>
          <w:numId w:val="3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устанавливать сосуды горизонтально;</w:t>
      </w:r>
    </w:p>
    <w:p w:rsidR="00561CA3" w:rsidRPr="007D1BB7" w:rsidRDefault="00561CA3" w:rsidP="005977E4">
      <w:pPr>
        <w:pStyle w:val="Style7"/>
        <w:numPr>
          <w:ilvl w:val="3"/>
          <w:numId w:val="3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перемещать сосуды без надетой крышки, входящей в конструкцию сосуда;</w:t>
      </w:r>
    </w:p>
    <w:p w:rsidR="00561CA3" w:rsidRPr="007D1BB7" w:rsidRDefault="00561CA3" w:rsidP="005977E4">
      <w:pPr>
        <w:pStyle w:val="Style7"/>
        <w:numPr>
          <w:ilvl w:val="3"/>
          <w:numId w:val="3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закупоривать сосуды крышками (пробками), не входящими в конструкцию сосуда;</w:t>
      </w:r>
    </w:p>
    <w:p w:rsidR="00561CA3" w:rsidRPr="007D1BB7" w:rsidRDefault="00561CA3" w:rsidP="005977E4">
      <w:pPr>
        <w:pStyle w:val="Style7"/>
        <w:numPr>
          <w:ilvl w:val="3"/>
          <w:numId w:val="3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прикасаться открытыми частями тела к жидкому азоту, а также к изделиям, материалам и частям оборудования, охлажденным жидким азотом;</w:t>
      </w:r>
    </w:p>
    <w:p w:rsidR="00561CA3" w:rsidRPr="007D1BB7" w:rsidRDefault="00561CA3" w:rsidP="005977E4">
      <w:pPr>
        <w:pStyle w:val="Style7"/>
        <w:numPr>
          <w:ilvl w:val="3"/>
          <w:numId w:val="3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использовать сосуды с жидким азотом в качестве тары для других химических веществ;</w:t>
      </w:r>
    </w:p>
    <w:p w:rsidR="00561CA3" w:rsidRPr="007D1BB7" w:rsidRDefault="00561CA3" w:rsidP="005977E4">
      <w:pPr>
        <w:pStyle w:val="Style7"/>
        <w:numPr>
          <w:ilvl w:val="3"/>
          <w:numId w:val="37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применять открытый огонь.</w:t>
      </w: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lastRenderedPageBreak/>
        <w:t>При разлитии жидкого азота следует немедленно покинуть помещение, приняв меры к его естественному проветриванию. Помещение подлежит проветриванию до полного испарения разлитого жидкого азота.</w:t>
      </w:r>
      <w:bookmarkStart w:id="191" w:name="l112"/>
      <w:bookmarkEnd w:id="191"/>
    </w:p>
    <w:p w:rsidR="00064633" w:rsidRPr="007D1BB7" w:rsidRDefault="00064633" w:rsidP="007D1BB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E95A7A" w:rsidRPr="007D1BB7" w:rsidRDefault="00E95A7A" w:rsidP="00E95A7A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192" w:name="h257"/>
      <w:bookmarkStart w:id="193" w:name="_Toc48211084"/>
      <w:bookmarkEnd w:id="192"/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X</w:t>
      </w:r>
      <w:r w:rsidR="00D26DD0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V. Т</w:t>
      </w:r>
      <w:r w:rsidR="00496065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ребования охраны труда</w:t>
      </w:r>
      <w:bookmarkStart w:id="194" w:name="_Toc48211085"/>
      <w:bookmarkEnd w:id="193"/>
    </w:p>
    <w:p w:rsidR="00561CA3" w:rsidRPr="007D1BB7" w:rsidRDefault="00561CA3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при транспортировании (перемещении) химических веществ</w:t>
      </w:r>
      <w:bookmarkEnd w:id="194"/>
    </w:p>
    <w:p w:rsidR="00064633" w:rsidRPr="007D1BB7" w:rsidRDefault="00064633" w:rsidP="007D1BB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При транспортировании (перемещении) химических веществ должны быть обеспечены безопасные условия труда, учитывающие:</w:t>
      </w:r>
      <w:bookmarkStart w:id="195" w:name="l113"/>
      <w:bookmarkEnd w:id="195"/>
    </w:p>
    <w:p w:rsidR="00561CA3" w:rsidRPr="007D1BB7" w:rsidRDefault="00561CA3" w:rsidP="005977E4">
      <w:pPr>
        <w:pStyle w:val="Style7"/>
        <w:numPr>
          <w:ilvl w:val="3"/>
          <w:numId w:val="3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свойства и количество химических веществ, подлежащих транспортированию (перемещению);</w:t>
      </w:r>
    </w:p>
    <w:p w:rsidR="00561CA3" w:rsidRPr="007D1BB7" w:rsidRDefault="00561CA3" w:rsidP="005977E4">
      <w:pPr>
        <w:pStyle w:val="Style7"/>
        <w:numPr>
          <w:ilvl w:val="3"/>
          <w:numId w:val="3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вид, целостность, защиту упаковки и контейнеров, используемых для транспортирования (перемещения), включая трубопроводы;</w:t>
      </w:r>
    </w:p>
    <w:p w:rsidR="00561CA3" w:rsidRPr="007D1BB7" w:rsidRDefault="00561CA3" w:rsidP="005977E4">
      <w:pPr>
        <w:pStyle w:val="Style7"/>
        <w:numPr>
          <w:ilvl w:val="3"/>
          <w:numId w:val="3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технические характеристики транспортных средств, используемых для транспортирования (перемещения);</w:t>
      </w:r>
    </w:p>
    <w:p w:rsidR="00561CA3" w:rsidRPr="007D1BB7" w:rsidRDefault="00561CA3" w:rsidP="005977E4">
      <w:pPr>
        <w:pStyle w:val="Style7"/>
        <w:numPr>
          <w:ilvl w:val="3"/>
          <w:numId w:val="3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маршруты движения;</w:t>
      </w:r>
    </w:p>
    <w:p w:rsidR="00561CA3" w:rsidRPr="007D1BB7" w:rsidRDefault="00561CA3" w:rsidP="005977E4">
      <w:pPr>
        <w:pStyle w:val="Style7"/>
        <w:numPr>
          <w:ilvl w:val="3"/>
          <w:numId w:val="3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уровень подготовки и квалификации транспортных работников;</w:t>
      </w:r>
      <w:bookmarkStart w:id="196" w:name="l222"/>
      <w:bookmarkEnd w:id="196"/>
    </w:p>
    <w:p w:rsidR="00561CA3" w:rsidRPr="007D1BB7" w:rsidRDefault="00561CA3" w:rsidP="005977E4">
      <w:pPr>
        <w:pStyle w:val="Style7"/>
        <w:numPr>
          <w:ilvl w:val="3"/>
          <w:numId w:val="3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требования к оформлению этикеток;</w:t>
      </w:r>
    </w:p>
    <w:p w:rsidR="00561CA3" w:rsidRPr="007D1BB7" w:rsidRDefault="00561CA3" w:rsidP="005977E4">
      <w:pPr>
        <w:pStyle w:val="Style7"/>
        <w:numPr>
          <w:ilvl w:val="3"/>
          <w:numId w:val="3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условия погрузки и разгрузки;</w:t>
      </w:r>
    </w:p>
    <w:p w:rsidR="00561CA3" w:rsidRPr="007D1BB7" w:rsidRDefault="00561CA3" w:rsidP="005977E4">
      <w:pPr>
        <w:pStyle w:val="Style7"/>
        <w:numPr>
          <w:ilvl w:val="3"/>
          <w:numId w:val="38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порядок действий работников в случае утечек химических веществ.</w:t>
      </w:r>
      <w:bookmarkStart w:id="197" w:name="l114"/>
      <w:bookmarkEnd w:id="197"/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Трубопроводы для транспортирования химических веществ должны прокладываться по эстакадам так, чтобы при этом обеспечивалась защита работников:</w:t>
      </w:r>
    </w:p>
    <w:p w:rsidR="00561CA3" w:rsidRPr="007D1BB7" w:rsidRDefault="00561CA3" w:rsidP="005977E4">
      <w:pPr>
        <w:pStyle w:val="Style7"/>
        <w:numPr>
          <w:ilvl w:val="3"/>
          <w:numId w:val="39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 падающих предметов;</w:t>
      </w:r>
    </w:p>
    <w:p w:rsidR="00561CA3" w:rsidRPr="007D1BB7" w:rsidRDefault="00561CA3" w:rsidP="005977E4">
      <w:pPr>
        <w:pStyle w:val="Style7"/>
        <w:numPr>
          <w:ilvl w:val="3"/>
          <w:numId w:val="39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от воздействия коррозионно-активных и горючих веществ.</w:t>
      </w:r>
      <w:bookmarkStart w:id="198" w:name="l223"/>
      <w:bookmarkEnd w:id="198"/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При транспортировании отходов химических веществ в пределах территории объекта, а также за ее пределы должны осуществляться мероприятия, направленные на предотвращение утечек, выбросов или воздействия отходов на работников.</w:t>
      </w:r>
      <w:bookmarkStart w:id="199" w:name="l115"/>
      <w:bookmarkEnd w:id="199"/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Емкости, предназначенные для транспортирования отходов химических веществ за пределы территории объекта, должны быть надежно защищены и промаркированы с указанием их содержимого и потенциальных опасностей.</w:t>
      </w:r>
      <w:bookmarkStart w:id="200" w:name="l224"/>
      <w:bookmarkEnd w:id="200"/>
    </w:p>
    <w:p w:rsidR="00064633" w:rsidRPr="007D1BB7" w:rsidRDefault="00064633" w:rsidP="007D1BB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7D1BB7" w:rsidRDefault="00E95A7A" w:rsidP="00E52452">
      <w:pPr>
        <w:pStyle w:val="Style7"/>
        <w:shd w:val="clear" w:color="auto" w:fill="auto"/>
        <w:spacing w:after="0" w:line="322" w:lineRule="exact"/>
        <w:ind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201" w:name="h260"/>
      <w:bookmarkStart w:id="202" w:name="_Toc48211086"/>
      <w:bookmarkEnd w:id="201"/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XVI</w:t>
      </w:r>
      <w:r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. </w:t>
      </w:r>
      <w:r w:rsidR="00561CA3"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Требования охраны труда при хранении химических веществ</w:t>
      </w:r>
      <w:bookmarkStart w:id="203" w:name="l116"/>
      <w:bookmarkEnd w:id="202"/>
      <w:bookmarkEnd w:id="203"/>
    </w:p>
    <w:p w:rsidR="00064633" w:rsidRPr="007D1BB7" w:rsidRDefault="00064633" w:rsidP="007D1BB7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Безопасность хранения химических веществ должна обеспечиваться:</w:t>
      </w:r>
    </w:p>
    <w:p w:rsidR="00561CA3" w:rsidRPr="007D1BB7" w:rsidRDefault="00561CA3" w:rsidP="005977E4">
      <w:pPr>
        <w:pStyle w:val="Style7"/>
        <w:numPr>
          <w:ilvl w:val="3"/>
          <w:numId w:val="4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совместимостью и разделением при хранении;</w:t>
      </w:r>
    </w:p>
    <w:p w:rsidR="00561CA3" w:rsidRPr="007D1BB7" w:rsidRDefault="00561CA3" w:rsidP="005977E4">
      <w:pPr>
        <w:pStyle w:val="Style7"/>
        <w:numPr>
          <w:ilvl w:val="3"/>
          <w:numId w:val="4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ограничением допустимого количества химических веществ, подлежащих хранению;</w:t>
      </w:r>
    </w:p>
    <w:p w:rsidR="00561CA3" w:rsidRPr="007D1BB7" w:rsidRDefault="00561CA3" w:rsidP="005977E4">
      <w:pPr>
        <w:pStyle w:val="Style7"/>
        <w:numPr>
          <w:ilvl w:val="3"/>
          <w:numId w:val="4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безопасностью размещения складских помещений и доступа к ним;</w:t>
      </w:r>
    </w:p>
    <w:p w:rsidR="00561CA3" w:rsidRPr="007D1BB7" w:rsidRDefault="00561CA3" w:rsidP="005977E4">
      <w:pPr>
        <w:pStyle w:val="Style7"/>
        <w:numPr>
          <w:ilvl w:val="3"/>
          <w:numId w:val="4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конструкцией и прочностью контейнеров для хранения;</w:t>
      </w:r>
    </w:p>
    <w:p w:rsidR="00561CA3" w:rsidRPr="007D1BB7" w:rsidRDefault="00561CA3" w:rsidP="005977E4">
      <w:pPr>
        <w:pStyle w:val="Style7"/>
        <w:numPr>
          <w:ilvl w:val="3"/>
          <w:numId w:val="4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механизацией погрузки и выгрузки контейнеров;</w:t>
      </w:r>
    </w:p>
    <w:p w:rsidR="00561CA3" w:rsidRPr="007D1BB7" w:rsidRDefault="00561CA3" w:rsidP="005977E4">
      <w:pPr>
        <w:pStyle w:val="Style7"/>
        <w:numPr>
          <w:ilvl w:val="3"/>
          <w:numId w:val="4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соблюдением требований к маркировке и </w:t>
      </w:r>
      <w:proofErr w:type="spellStart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перемаркировке</w:t>
      </w:r>
      <w:proofErr w:type="spellEnd"/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;</w:t>
      </w:r>
    </w:p>
    <w:p w:rsidR="00561CA3" w:rsidRPr="007D1BB7" w:rsidRDefault="00561CA3" w:rsidP="005977E4">
      <w:pPr>
        <w:pStyle w:val="Style7"/>
        <w:numPr>
          <w:ilvl w:val="3"/>
          <w:numId w:val="4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мерами предосторожности против случайного выброса химических веществ, пожара, взрыва, химической реактивности;</w:t>
      </w:r>
      <w:bookmarkStart w:id="204" w:name="l117"/>
      <w:bookmarkEnd w:id="204"/>
    </w:p>
    <w:p w:rsidR="00561CA3" w:rsidRPr="007D1BB7" w:rsidRDefault="00561CA3" w:rsidP="005977E4">
      <w:pPr>
        <w:pStyle w:val="Style7"/>
        <w:numPr>
          <w:ilvl w:val="3"/>
          <w:numId w:val="4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соблюдением нормируемых параметров температуры, влажности и </w:t>
      </w: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вентиляции при хранении;</w:t>
      </w:r>
    </w:p>
    <w:p w:rsidR="00561CA3" w:rsidRPr="007D1BB7" w:rsidRDefault="00561CA3" w:rsidP="005977E4">
      <w:pPr>
        <w:pStyle w:val="Style7"/>
        <w:numPr>
          <w:ilvl w:val="3"/>
          <w:numId w:val="40"/>
        </w:numPr>
        <w:shd w:val="clear" w:color="auto" w:fill="auto"/>
        <w:spacing w:after="0" w:line="322" w:lineRule="exact"/>
        <w:ind w:left="0"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мерами предосторожности и надлежащими действиями в случаях утечек и изменения физических и химических свойств хранящихся химических веществ.</w:t>
      </w: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Размещение химических веществ в складских помещениях должно осуществляться по технологическим картам, разработанным в соответствии с паспортами безопасности химической продукции.</w:t>
      </w:r>
      <w:bookmarkStart w:id="205" w:name="l225"/>
      <w:bookmarkEnd w:id="205"/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При выполнении складских работ с химическими веществами следует постоянно следить за состоянием (целостностью) тары (упаковки) с химическими веществами.</w:t>
      </w:r>
      <w:bookmarkStart w:id="206" w:name="l118"/>
      <w:bookmarkEnd w:id="206"/>
    </w:p>
    <w:p w:rsidR="00561CA3" w:rsidRPr="007D1BB7" w:rsidRDefault="00561CA3" w:rsidP="005977E4">
      <w:pPr>
        <w:pStyle w:val="Style7"/>
        <w:shd w:val="clear" w:color="auto" w:fill="auto"/>
        <w:spacing w:after="0" w:line="322" w:lineRule="exact"/>
        <w:ind w:right="20" w:firstLine="709"/>
        <w:jc w:val="both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D1BB7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обнаружении повреждений тары (упаковки) с химическими веществами складские работы следует прекращать.</w:t>
      </w:r>
    </w:p>
    <w:p w:rsidR="00561CA3" w:rsidRPr="009305F5" w:rsidRDefault="00561CA3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F5">
        <w:rPr>
          <w:rFonts w:ascii="Times New Roman" w:hAnsi="Times New Roman" w:cs="Times New Roman"/>
          <w:sz w:val="28"/>
          <w:szCs w:val="28"/>
        </w:rPr>
        <w:t>Химические вещества, поступающие без тары (навалом), должны храниться в плотно закрывающихся закромах, ларях, бункерах, которые должны иметь различимые надписи с указанием названий веществ.</w:t>
      </w:r>
    </w:p>
    <w:p w:rsidR="00BC13FB" w:rsidRPr="009305F5" w:rsidRDefault="00BC13FB" w:rsidP="009305F5">
      <w:pPr>
        <w:pStyle w:val="Style7"/>
        <w:numPr>
          <w:ilvl w:val="3"/>
          <w:numId w:val="1"/>
        </w:numPr>
        <w:shd w:val="clear" w:color="auto" w:fill="auto"/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  <w:sectPr w:rsidR="00BC13FB" w:rsidRPr="009305F5" w:rsidSect="00687653">
          <w:headerReference w:type="default" r:id="rId8"/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D26DD0" w:rsidRPr="0000416A" w:rsidRDefault="00D26DD0" w:rsidP="0000416A">
      <w:pPr>
        <w:pStyle w:val="Style7"/>
        <w:shd w:val="clear" w:color="auto" w:fill="auto"/>
        <w:spacing w:after="0" w:line="322" w:lineRule="exact"/>
        <w:ind w:left="4962"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207" w:name="h264"/>
      <w:bookmarkEnd w:id="207"/>
      <w:r w:rsidRPr="000041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Приложение</w:t>
      </w:r>
    </w:p>
    <w:p w:rsidR="00D26DD0" w:rsidRPr="0000416A" w:rsidRDefault="00D26DD0" w:rsidP="0000416A">
      <w:pPr>
        <w:pStyle w:val="Style7"/>
        <w:shd w:val="clear" w:color="auto" w:fill="auto"/>
        <w:spacing w:after="0" w:line="322" w:lineRule="exact"/>
        <w:ind w:left="4962"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041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к Правилам по охране труда</w:t>
      </w:r>
    </w:p>
    <w:p w:rsidR="00D26DD0" w:rsidRDefault="00D26DD0" w:rsidP="0000416A">
      <w:pPr>
        <w:pStyle w:val="Style7"/>
        <w:shd w:val="clear" w:color="auto" w:fill="auto"/>
        <w:spacing w:after="0" w:line="322" w:lineRule="exact"/>
        <w:ind w:left="4962" w:right="20"/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041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при использовании отдельных видов химических</w:t>
      </w:r>
      <w:r w:rsidR="00A90911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1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веществ и материалов, при химической чистке,</w:t>
      </w:r>
      <w:r w:rsidR="00A90911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1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стирке, обеззараживании и дезактивации,</w:t>
      </w:r>
      <w:r w:rsidR="00A90911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1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утвержденным приказом</w:t>
      </w:r>
      <w:r w:rsidR="00A90911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1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Министерства труда и социальной</w:t>
      </w:r>
      <w:r w:rsidR="00A90911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00416A">
        <w:rPr>
          <w:rStyle w:val="CharStyle50"/>
          <w:rFonts w:ascii="Times New Roman" w:hAnsi="Times New Roman" w:cs="Times New Roman"/>
          <w:sz w:val="28"/>
          <w:szCs w:val="28"/>
          <w:shd w:val="clear" w:color="auto" w:fill="auto"/>
        </w:rPr>
        <w:t>защиты Российской Федерации</w:t>
      </w:r>
    </w:p>
    <w:p w:rsidR="00D26DD0" w:rsidRPr="00116A44" w:rsidRDefault="00D26DD0" w:rsidP="0000416A">
      <w:pPr>
        <w:pStyle w:val="Style7"/>
        <w:shd w:val="clear" w:color="auto" w:fill="auto"/>
        <w:spacing w:after="0" w:line="322" w:lineRule="exact"/>
        <w:ind w:left="4962" w:right="20"/>
        <w:rPr>
          <w:rFonts w:ascii="Times New Roman" w:eastAsia="Times New Roman" w:hAnsi="Times New Roman" w:cs="Times New Roman"/>
        </w:rPr>
      </w:pPr>
      <w:r w:rsidRPr="00116A4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16A44">
        <w:rPr>
          <w:rFonts w:ascii="Times New Roman" w:eastAsia="Times New Roman" w:hAnsi="Times New Roman" w:cs="Times New Roman"/>
        </w:rPr>
        <w:t xml:space="preserve"> «</w:t>
      </w:r>
      <w:r w:rsidR="0000416A" w:rsidRPr="00116A44">
        <w:rPr>
          <w:rFonts w:ascii="Times New Roman" w:eastAsia="Times New Roman" w:hAnsi="Times New Roman" w:cs="Times New Roman"/>
        </w:rPr>
        <w:t>____</w:t>
      </w:r>
      <w:r w:rsidRPr="00116A44">
        <w:rPr>
          <w:rFonts w:ascii="Times New Roman" w:eastAsia="Times New Roman" w:hAnsi="Times New Roman" w:cs="Times New Roman"/>
        </w:rPr>
        <w:t>» _</w:t>
      </w:r>
      <w:r w:rsidR="0000416A" w:rsidRPr="00116A44">
        <w:rPr>
          <w:rFonts w:ascii="Times New Roman" w:eastAsia="Times New Roman" w:hAnsi="Times New Roman" w:cs="Times New Roman"/>
        </w:rPr>
        <w:t>___</w:t>
      </w:r>
      <w:r w:rsidRPr="00116A44">
        <w:rPr>
          <w:rFonts w:ascii="Times New Roman" w:eastAsia="Times New Roman" w:hAnsi="Times New Roman" w:cs="Times New Roman"/>
        </w:rPr>
        <w:t xml:space="preserve">__________ </w:t>
      </w:r>
      <w:r w:rsidRPr="00116A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6A44" w:rsidRPr="00116A4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6A4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Pr="00116A44">
        <w:rPr>
          <w:rFonts w:ascii="Times New Roman" w:eastAsia="Times New Roman" w:hAnsi="Times New Roman" w:cs="Times New Roman"/>
        </w:rPr>
        <w:t>_____</w:t>
      </w:r>
    </w:p>
    <w:p w:rsidR="00D26DD0" w:rsidRDefault="00A62AD8" w:rsidP="00A62A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A62AD8" w:rsidRPr="007D1BB7" w:rsidRDefault="00A62AD8" w:rsidP="00A62A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6DD0" w:rsidRPr="00E95A7A" w:rsidRDefault="00D26DD0" w:rsidP="00BC13FB">
      <w:pPr>
        <w:pStyle w:val="a6"/>
        <w:shd w:val="clear" w:color="auto" w:fill="FFFFFF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E95A7A">
        <w:rPr>
          <w:rFonts w:ascii="Times New Roman" w:eastAsia="Times New Roman" w:hAnsi="Times New Roman"/>
          <w:bCs/>
          <w:sz w:val="28"/>
          <w:szCs w:val="28"/>
        </w:rPr>
        <w:t xml:space="preserve">НАРЯД-ДОПУСК </w:t>
      </w:r>
      <w:r w:rsidR="00440628" w:rsidRPr="00E95A7A">
        <w:rPr>
          <w:rFonts w:ascii="Times New Roman" w:eastAsia="Times New Roman" w:hAnsi="Times New Roman"/>
          <w:bCs/>
          <w:sz w:val="28"/>
          <w:szCs w:val="28"/>
        </w:rPr>
        <w:t>№</w:t>
      </w:r>
      <w:r w:rsidRPr="00E95A7A">
        <w:rPr>
          <w:rFonts w:ascii="Times New Roman" w:eastAsia="Times New Roman" w:hAnsi="Times New Roman"/>
          <w:bCs/>
          <w:sz w:val="28"/>
          <w:szCs w:val="28"/>
        </w:rPr>
        <w:t>__________</w:t>
      </w:r>
    </w:p>
    <w:p w:rsidR="00D26DD0" w:rsidRPr="00E95A7A" w:rsidRDefault="00D26DD0" w:rsidP="00BC13FB">
      <w:pPr>
        <w:pStyle w:val="a6"/>
        <w:shd w:val="clear" w:color="auto" w:fill="FFFFFF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95A7A">
        <w:rPr>
          <w:rFonts w:ascii="Times New Roman" w:eastAsia="Times New Roman" w:hAnsi="Times New Roman"/>
          <w:bCs/>
          <w:sz w:val="28"/>
          <w:szCs w:val="28"/>
        </w:rPr>
        <w:t>НА ПРОИЗВОДСТВО РАБОТ С ПОВЫШЕННОЙ ОПАСНОСТЬЮ</w:t>
      </w:r>
    </w:p>
    <w:p w:rsidR="00D26DD0" w:rsidRPr="00E95A7A" w:rsidRDefault="00D26DD0" w:rsidP="00440628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D0" w:rsidRPr="007D1BB7" w:rsidRDefault="00D26DD0" w:rsidP="00440628">
      <w:pPr>
        <w:pStyle w:val="a6"/>
        <w:shd w:val="clear" w:color="auto" w:fill="FFFFFF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</w:p>
    <w:p w:rsidR="00D26DD0" w:rsidRPr="00440628" w:rsidRDefault="00BD3EC0" w:rsidP="00440628">
      <w:pPr>
        <w:pStyle w:val="a6"/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D26DD0" w:rsidRPr="00440628">
        <w:rPr>
          <w:rFonts w:ascii="Times New Roman" w:eastAsia="Times New Roman" w:hAnsi="Times New Roman"/>
          <w:sz w:val="24"/>
          <w:szCs w:val="24"/>
        </w:rPr>
        <w:t>(наименование организации)</w:t>
      </w:r>
    </w:p>
    <w:p w:rsidR="00D26DD0" w:rsidRPr="00E95A7A" w:rsidRDefault="00440628" w:rsidP="00440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5A7A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D26DD0" w:rsidRPr="00E95A7A">
        <w:rPr>
          <w:rFonts w:ascii="Times New Roman" w:eastAsia="Times New Roman" w:hAnsi="Times New Roman"/>
          <w:bCs/>
          <w:sz w:val="28"/>
          <w:szCs w:val="28"/>
        </w:rPr>
        <w:t>Наряд</w:t>
      </w:r>
    </w:p>
    <w:p w:rsidR="00D26DD0" w:rsidRPr="00440628" w:rsidRDefault="00440628" w:rsidP="00440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 w:rsidR="00D26DD0" w:rsidRPr="00440628">
        <w:rPr>
          <w:rFonts w:ascii="Times New Roman" w:eastAsia="Times New Roman" w:hAnsi="Times New Roman"/>
          <w:sz w:val="28"/>
          <w:szCs w:val="28"/>
        </w:rPr>
        <w:t>Производителю работ________________________________________________</w:t>
      </w:r>
    </w:p>
    <w:p w:rsidR="00D26DD0" w:rsidRPr="00440628" w:rsidRDefault="00BD3EC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5E69DF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D26DD0" w:rsidRPr="00440628">
        <w:rPr>
          <w:rFonts w:ascii="Times New Roman" w:eastAsia="Times New Roman" w:hAnsi="Times New Roman"/>
          <w:sz w:val="24"/>
          <w:szCs w:val="24"/>
        </w:rPr>
        <w:t>(должность, наименование подразделения, фамилия и инициалы)</w:t>
      </w:r>
    </w:p>
    <w:p w:rsidR="005A0B06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с бригадой в составе___ человек поручается произвести следующие работы: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_________________________________________________</w:t>
      </w:r>
      <w:r w:rsidR="00440628">
        <w:rPr>
          <w:rFonts w:ascii="Times New Roman" w:eastAsia="Times New Roman" w:hAnsi="Times New Roman"/>
          <w:sz w:val="28"/>
          <w:szCs w:val="28"/>
        </w:rPr>
        <w:t>__________________</w:t>
      </w:r>
      <w:r w:rsidRPr="007D1BB7">
        <w:rPr>
          <w:rFonts w:ascii="Times New Roman" w:eastAsia="Times New Roman" w:hAnsi="Times New Roman"/>
          <w:sz w:val="28"/>
          <w:szCs w:val="28"/>
        </w:rPr>
        <w:t>____</w:t>
      </w:r>
    </w:p>
    <w:p w:rsidR="00D26DD0" w:rsidRPr="00440628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440628">
        <w:rPr>
          <w:rFonts w:ascii="Times New Roman" w:eastAsia="Times New Roman" w:hAnsi="Times New Roman"/>
          <w:sz w:val="24"/>
          <w:szCs w:val="24"/>
        </w:rPr>
        <w:t>(содержание, характеристика, место производства и объем работ)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="00440628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="00440628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D26DD0" w:rsidRPr="007D1BB7" w:rsidRDefault="00440628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При подготовке и  производстве работ обеспечить следующие меры безопасности: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="00440628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</w:t>
      </w:r>
    </w:p>
    <w:p w:rsidR="00D26DD0" w:rsidRPr="007D1BB7" w:rsidRDefault="00440628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 xml:space="preserve">Начать работы: </w:t>
      </w:r>
      <w:proofErr w:type="spellStart"/>
      <w:r w:rsidR="00D26DD0" w:rsidRPr="007D1BB7">
        <w:rPr>
          <w:rFonts w:ascii="Times New Roman" w:eastAsia="Times New Roman" w:hAnsi="Times New Roman"/>
          <w:sz w:val="28"/>
          <w:szCs w:val="28"/>
        </w:rPr>
        <w:t>в_________час.________мин</w:t>
      </w:r>
      <w:proofErr w:type="spellEnd"/>
      <w:r w:rsidR="00D26DD0" w:rsidRPr="007D1BB7">
        <w:rPr>
          <w:rFonts w:ascii="Times New Roman" w:eastAsia="Times New Roman" w:hAnsi="Times New Roman"/>
          <w:sz w:val="28"/>
          <w:szCs w:val="28"/>
        </w:rPr>
        <w:t xml:space="preserve">. </w:t>
      </w:r>
      <w:r w:rsidR="00BD3EC0">
        <w:rPr>
          <w:rFonts w:ascii="Times New Roman" w:eastAsia="Times New Roman" w:hAnsi="Times New Roman"/>
          <w:sz w:val="28"/>
          <w:szCs w:val="28"/>
        </w:rPr>
        <w:t>«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___</w:t>
      </w:r>
      <w:r w:rsidR="00BD3EC0">
        <w:rPr>
          <w:rFonts w:ascii="Times New Roman" w:eastAsia="Times New Roman" w:hAnsi="Times New Roman"/>
          <w:sz w:val="28"/>
          <w:szCs w:val="28"/>
        </w:rPr>
        <w:t>»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_______20_____г.</w:t>
      </w:r>
    </w:p>
    <w:p w:rsidR="00D26DD0" w:rsidRPr="007D1BB7" w:rsidRDefault="00C0463E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 xml:space="preserve">Окончить работы: </w:t>
      </w:r>
      <w:proofErr w:type="spellStart"/>
      <w:r w:rsidR="00D26DD0" w:rsidRPr="007D1BB7">
        <w:rPr>
          <w:rFonts w:ascii="Times New Roman" w:eastAsia="Times New Roman" w:hAnsi="Times New Roman"/>
          <w:sz w:val="28"/>
          <w:szCs w:val="28"/>
        </w:rPr>
        <w:t>в________час._________мин</w:t>
      </w:r>
      <w:proofErr w:type="spellEnd"/>
      <w:r w:rsidR="00D26DD0" w:rsidRPr="007D1BB7">
        <w:rPr>
          <w:rFonts w:ascii="Times New Roman" w:eastAsia="Times New Roman" w:hAnsi="Times New Roman"/>
          <w:sz w:val="28"/>
          <w:szCs w:val="28"/>
        </w:rPr>
        <w:t xml:space="preserve">. </w:t>
      </w:r>
      <w:r w:rsidR="00BD3EC0">
        <w:rPr>
          <w:rFonts w:ascii="Times New Roman" w:eastAsia="Times New Roman" w:hAnsi="Times New Roman"/>
          <w:sz w:val="28"/>
          <w:szCs w:val="28"/>
        </w:rPr>
        <w:t>«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____</w:t>
      </w:r>
      <w:r w:rsidR="00BD3EC0">
        <w:rPr>
          <w:rFonts w:ascii="Times New Roman" w:eastAsia="Times New Roman" w:hAnsi="Times New Roman"/>
          <w:sz w:val="28"/>
          <w:szCs w:val="28"/>
        </w:rPr>
        <w:t>»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__________20___г.</w:t>
      </w:r>
    </w:p>
    <w:p w:rsidR="00D26DD0" w:rsidRPr="007D1BB7" w:rsidRDefault="00C0463E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Наря</w:t>
      </w:r>
      <w:r>
        <w:rPr>
          <w:rFonts w:ascii="Times New Roman" w:eastAsia="Times New Roman" w:hAnsi="Times New Roman"/>
          <w:sz w:val="28"/>
          <w:szCs w:val="28"/>
        </w:rPr>
        <w:t>д выдал руководитель работ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="00C0463E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D26DD0" w:rsidRPr="00C0463E" w:rsidRDefault="00BD3EC0" w:rsidP="00C0463E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D26DD0" w:rsidRPr="00C0463E">
        <w:rPr>
          <w:rFonts w:ascii="Times New Roman" w:eastAsia="Times New Roman" w:hAnsi="Times New Roman"/>
          <w:sz w:val="24"/>
          <w:szCs w:val="24"/>
        </w:rPr>
        <w:t>(наименование должности, фамилия и инициалы, подпись)</w:t>
      </w:r>
    </w:p>
    <w:p w:rsidR="00D26DD0" w:rsidRPr="007D1BB7" w:rsidRDefault="00C0463E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С условиями работы ознакомлены:</w:t>
      </w:r>
    </w:p>
    <w:p w:rsidR="00BC13FB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 xml:space="preserve">Производитель работ ______________      __________________________ </w:t>
      </w:r>
    </w:p>
    <w:p w:rsidR="00BC13FB" w:rsidRDefault="00BD3EC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 w:rsidR="00BC13FB" w:rsidRPr="00BC13FB">
        <w:rPr>
          <w:rFonts w:ascii="Times New Roman" w:eastAsia="Times New Roman" w:hAnsi="Times New Roman"/>
          <w:sz w:val="24"/>
          <w:szCs w:val="24"/>
        </w:rPr>
        <w:t xml:space="preserve">(подпись)       </w:t>
      </w:r>
      <w:r w:rsidR="005E69DF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BC13FB" w:rsidRPr="00BC13FB">
        <w:rPr>
          <w:rFonts w:ascii="Times New Roman" w:eastAsia="Times New Roman" w:hAnsi="Times New Roman"/>
          <w:sz w:val="24"/>
          <w:szCs w:val="24"/>
        </w:rPr>
        <w:t xml:space="preserve">          (фамилия, инициалы)</w:t>
      </w:r>
    </w:p>
    <w:p w:rsidR="00D26DD0" w:rsidRPr="007D1BB7" w:rsidRDefault="00BC13FB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___________20____г.</w:t>
      </w:r>
    </w:p>
    <w:p w:rsidR="00BC13FB" w:rsidRDefault="00BC13FB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Допускающий 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 xml:space="preserve">  ______________  __________________________ </w:t>
      </w:r>
    </w:p>
    <w:p w:rsidR="00BC13FB" w:rsidRPr="00BC13FB" w:rsidRDefault="00BD3EC0" w:rsidP="00BC13FB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="00BC13FB" w:rsidRPr="00BC13FB">
        <w:rPr>
          <w:rFonts w:ascii="Times New Roman" w:eastAsia="Times New Roman" w:hAnsi="Times New Roman"/>
          <w:sz w:val="24"/>
          <w:szCs w:val="24"/>
        </w:rPr>
        <w:t xml:space="preserve">(подпись)         </w:t>
      </w:r>
      <w:r w:rsidR="005E69DF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C13FB" w:rsidRPr="00BC13FB">
        <w:rPr>
          <w:rFonts w:ascii="Times New Roman" w:eastAsia="Times New Roman" w:hAnsi="Times New Roman"/>
          <w:sz w:val="24"/>
          <w:szCs w:val="24"/>
        </w:rPr>
        <w:t xml:space="preserve">        (фамилия, инициалы)</w:t>
      </w:r>
    </w:p>
    <w:p w:rsidR="00D26DD0" w:rsidRPr="007D1BB7" w:rsidRDefault="00BC13FB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___________20____г.</w:t>
      </w:r>
    </w:p>
    <w:p w:rsidR="00D26DD0" w:rsidRPr="007D1BB7" w:rsidRDefault="00D26DD0" w:rsidP="00440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DD0" w:rsidRPr="00116A44" w:rsidRDefault="00BC13FB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16A44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="00D26DD0" w:rsidRPr="00116A44">
        <w:rPr>
          <w:rFonts w:ascii="Times New Roman" w:eastAsia="Times New Roman" w:hAnsi="Times New Roman"/>
          <w:bCs/>
          <w:sz w:val="28"/>
          <w:szCs w:val="28"/>
        </w:rPr>
        <w:t>Допуск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2.1. Инструктаж по охране труда в объеме инструкций_______</w:t>
      </w:r>
      <w:r w:rsidR="00BC13FB">
        <w:rPr>
          <w:rFonts w:ascii="Times New Roman" w:eastAsia="Times New Roman" w:hAnsi="Times New Roman"/>
          <w:sz w:val="28"/>
          <w:szCs w:val="28"/>
        </w:rPr>
        <w:t>_______________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="00BC13FB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______________________________________________________</w:t>
      </w:r>
      <w:r w:rsidR="00BC13FB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D26DD0" w:rsidRPr="00BC13FB" w:rsidRDefault="00D26DD0" w:rsidP="00BC13FB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BC13FB">
        <w:rPr>
          <w:rFonts w:ascii="Times New Roman" w:eastAsia="Times New Roman" w:hAnsi="Times New Roman"/>
          <w:sz w:val="24"/>
          <w:szCs w:val="24"/>
        </w:rPr>
        <w:t>(указать наименования или номера инструкций, по которым проведен инструктаж)</w:t>
      </w:r>
    </w:p>
    <w:p w:rsidR="00D26DD0" w:rsidRDefault="00BC13FB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проведен бригаде в составе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_____ человек, в том числе:</w:t>
      </w:r>
    </w:p>
    <w:p w:rsidR="00A62AD8" w:rsidRPr="007D1BB7" w:rsidRDefault="00A62AD8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8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2346"/>
        <w:gridCol w:w="1984"/>
        <w:gridCol w:w="2295"/>
        <w:gridCol w:w="2059"/>
      </w:tblGrid>
      <w:tr w:rsidR="00D26DD0" w:rsidRPr="007D1BB7" w:rsidTr="00440628">
        <w:trPr>
          <w:jc w:val="center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DD0" w:rsidRPr="007D1BB7" w:rsidRDefault="00440628" w:rsidP="0044062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D26DD0" w:rsidRPr="007D1BB7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BB7">
              <w:rPr>
                <w:rFonts w:ascii="Times New Roman" w:eastAsia="Times New Roman" w:hAnsi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BB7">
              <w:rPr>
                <w:rFonts w:ascii="Times New Roman" w:eastAsia="Times New Roman" w:hAnsi="Times New Roman"/>
                <w:sz w:val="28"/>
                <w:szCs w:val="28"/>
              </w:rPr>
              <w:t>Профессия (должность)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BB7">
              <w:rPr>
                <w:rFonts w:ascii="Times New Roman" w:eastAsia="Times New Roman" w:hAnsi="Times New Roman"/>
                <w:sz w:val="28"/>
                <w:szCs w:val="28"/>
              </w:rPr>
              <w:t>Подпись лица, получившего инструктаж</w:t>
            </w:r>
          </w:p>
        </w:tc>
        <w:tc>
          <w:tcPr>
            <w:tcW w:w="2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BB7">
              <w:rPr>
                <w:rFonts w:ascii="Times New Roman" w:eastAsia="Times New Roman" w:hAnsi="Times New Roman"/>
                <w:sz w:val="28"/>
                <w:szCs w:val="28"/>
              </w:rPr>
              <w:t>Подпись лица, проводившего инструктаж</w:t>
            </w:r>
          </w:p>
        </w:tc>
      </w:tr>
      <w:tr w:rsidR="00D26DD0" w:rsidRPr="007D1BB7" w:rsidTr="00440628">
        <w:trPr>
          <w:jc w:val="center"/>
        </w:trPr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6DD0" w:rsidRPr="007D1BB7" w:rsidTr="00440628">
        <w:trPr>
          <w:jc w:val="center"/>
        </w:trPr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6DD0" w:rsidRPr="007D1BB7" w:rsidRDefault="00D26DD0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26DD0" w:rsidRPr="007D1BB7" w:rsidRDefault="00D26DD0" w:rsidP="007D1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2.2. Мероприятия, обеспечивающие безопасность работ, выполнены.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Производитель работ и члены бригады с особенностями работ ознакомлены.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Объект подготовлен к производству работ.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 xml:space="preserve">Допускающий к работе ________________ </w:t>
      </w:r>
      <w:r w:rsidR="0000416A">
        <w:rPr>
          <w:rFonts w:ascii="Times New Roman" w:eastAsia="Times New Roman" w:hAnsi="Times New Roman"/>
          <w:sz w:val="28"/>
          <w:szCs w:val="28"/>
        </w:rPr>
        <w:t>«</w:t>
      </w:r>
      <w:r w:rsidRPr="007D1BB7">
        <w:rPr>
          <w:rFonts w:ascii="Times New Roman" w:eastAsia="Times New Roman" w:hAnsi="Times New Roman"/>
          <w:sz w:val="28"/>
          <w:szCs w:val="28"/>
        </w:rPr>
        <w:t>____</w:t>
      </w:r>
      <w:r w:rsidR="0000416A">
        <w:rPr>
          <w:rFonts w:ascii="Times New Roman" w:eastAsia="Times New Roman" w:hAnsi="Times New Roman"/>
          <w:sz w:val="28"/>
          <w:szCs w:val="28"/>
        </w:rPr>
        <w:t>»</w:t>
      </w:r>
      <w:r w:rsidRPr="007D1BB7">
        <w:rPr>
          <w:rFonts w:ascii="Times New Roman" w:eastAsia="Times New Roman" w:hAnsi="Times New Roman"/>
          <w:sz w:val="28"/>
          <w:szCs w:val="28"/>
        </w:rPr>
        <w:t>___________ 20____г.</w:t>
      </w:r>
    </w:p>
    <w:p w:rsidR="00D26DD0" w:rsidRPr="00BC13FB" w:rsidRDefault="00E95A7A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="00D26DD0" w:rsidRPr="00BC13FB">
        <w:rPr>
          <w:rFonts w:ascii="Times New Roman" w:eastAsia="Times New Roman" w:hAnsi="Times New Roman"/>
          <w:sz w:val="24"/>
          <w:szCs w:val="24"/>
        </w:rPr>
        <w:t>(подпись)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2.3. С условиями работ ознакомлен и наряд-допуск получил.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 xml:space="preserve">Производитель работ __________________ </w:t>
      </w:r>
      <w:r w:rsidR="0000416A">
        <w:rPr>
          <w:rFonts w:ascii="Times New Roman" w:eastAsia="Times New Roman" w:hAnsi="Times New Roman"/>
          <w:sz w:val="28"/>
          <w:szCs w:val="28"/>
        </w:rPr>
        <w:t>«</w:t>
      </w:r>
      <w:r w:rsidRPr="007D1BB7">
        <w:rPr>
          <w:rFonts w:ascii="Times New Roman" w:eastAsia="Times New Roman" w:hAnsi="Times New Roman"/>
          <w:sz w:val="28"/>
          <w:szCs w:val="28"/>
        </w:rPr>
        <w:t>___</w:t>
      </w:r>
      <w:r w:rsidR="0000416A">
        <w:rPr>
          <w:rFonts w:ascii="Times New Roman" w:eastAsia="Times New Roman" w:hAnsi="Times New Roman"/>
          <w:sz w:val="28"/>
          <w:szCs w:val="28"/>
        </w:rPr>
        <w:t>»</w:t>
      </w:r>
      <w:r w:rsidRPr="007D1BB7">
        <w:rPr>
          <w:rFonts w:ascii="Times New Roman" w:eastAsia="Times New Roman" w:hAnsi="Times New Roman"/>
          <w:sz w:val="28"/>
          <w:szCs w:val="28"/>
        </w:rPr>
        <w:t>___________ 20____г.</w:t>
      </w:r>
    </w:p>
    <w:p w:rsidR="00D26DD0" w:rsidRPr="00BC13FB" w:rsidRDefault="00E95A7A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="00D26DD0" w:rsidRPr="00BC13FB">
        <w:rPr>
          <w:rFonts w:ascii="Times New Roman" w:eastAsia="Times New Roman" w:hAnsi="Times New Roman"/>
          <w:sz w:val="24"/>
          <w:szCs w:val="24"/>
        </w:rPr>
        <w:t>(подпись)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2.4. Подготовку рабочего места проверил. Разрешаю приступить к производству работ.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 xml:space="preserve">Руководитель работ ____________________ </w:t>
      </w:r>
      <w:r w:rsidR="0000416A">
        <w:rPr>
          <w:rFonts w:ascii="Times New Roman" w:eastAsia="Times New Roman" w:hAnsi="Times New Roman"/>
          <w:sz w:val="28"/>
          <w:szCs w:val="28"/>
        </w:rPr>
        <w:t>«</w:t>
      </w:r>
      <w:r w:rsidRPr="007D1BB7">
        <w:rPr>
          <w:rFonts w:ascii="Times New Roman" w:eastAsia="Times New Roman" w:hAnsi="Times New Roman"/>
          <w:sz w:val="28"/>
          <w:szCs w:val="28"/>
        </w:rPr>
        <w:t>____</w:t>
      </w:r>
      <w:r w:rsidR="0000416A">
        <w:rPr>
          <w:rFonts w:ascii="Times New Roman" w:eastAsia="Times New Roman" w:hAnsi="Times New Roman"/>
          <w:sz w:val="28"/>
          <w:szCs w:val="28"/>
        </w:rPr>
        <w:t>»</w:t>
      </w:r>
      <w:r w:rsidRPr="007D1BB7">
        <w:rPr>
          <w:rFonts w:ascii="Times New Roman" w:eastAsia="Times New Roman" w:hAnsi="Times New Roman"/>
          <w:sz w:val="28"/>
          <w:szCs w:val="28"/>
        </w:rPr>
        <w:t>__________ 20____г.</w:t>
      </w:r>
    </w:p>
    <w:p w:rsidR="00D26DD0" w:rsidRPr="00BC13FB" w:rsidRDefault="00E95A7A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  <w:r w:rsidR="00D26DD0" w:rsidRPr="00BC13FB">
        <w:rPr>
          <w:rFonts w:ascii="Times New Roman" w:eastAsia="Times New Roman" w:hAnsi="Times New Roman"/>
          <w:sz w:val="24"/>
          <w:szCs w:val="24"/>
        </w:rPr>
        <w:t>(подпись)</w:t>
      </w:r>
    </w:p>
    <w:p w:rsidR="00D26DD0" w:rsidRPr="00E95A7A" w:rsidRDefault="00BC13FB" w:rsidP="00BC13FB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95A7A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="00D26DD0" w:rsidRPr="00E95A7A">
        <w:rPr>
          <w:rFonts w:ascii="Times New Roman" w:eastAsia="Times New Roman" w:hAnsi="Times New Roman"/>
          <w:bCs/>
          <w:sz w:val="28"/>
          <w:szCs w:val="28"/>
        </w:rPr>
        <w:t>Оформление ежедневного допуска на производство работ</w:t>
      </w:r>
    </w:p>
    <w:p w:rsidR="00D26DD0" w:rsidRPr="007D1BB7" w:rsidRDefault="00D26DD0" w:rsidP="00BC13FB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3.1.</w:t>
      </w:r>
    </w:p>
    <w:tbl>
      <w:tblPr>
        <w:tblW w:w="10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644"/>
        <w:gridCol w:w="1687"/>
        <w:gridCol w:w="1680"/>
        <w:gridCol w:w="1644"/>
        <w:gridCol w:w="2211"/>
      </w:tblGrid>
      <w:tr w:rsidR="00D26DD0" w:rsidRPr="00BC13FB" w:rsidTr="00BC13FB">
        <w:tc>
          <w:tcPr>
            <w:tcW w:w="4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DD0" w:rsidRPr="00BC13FB" w:rsidRDefault="00D26DD0" w:rsidP="00BC13FB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3FB">
              <w:rPr>
                <w:rFonts w:ascii="Times New Roman" w:eastAsia="Times New Roman" w:hAnsi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55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DD0" w:rsidRPr="00BC13FB" w:rsidRDefault="00D26DD0" w:rsidP="00BC13FB">
            <w:pPr>
              <w:pStyle w:val="a6"/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3FB">
              <w:rPr>
                <w:rFonts w:ascii="Times New Roman" w:eastAsia="Times New Roman" w:hAnsi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BC13FB" w:rsidRPr="00BC13FB" w:rsidTr="00BC13FB"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FB" w:rsidRPr="00BC13FB" w:rsidRDefault="00BC13FB" w:rsidP="00BC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3FB">
              <w:rPr>
                <w:rFonts w:ascii="Times New Roman" w:eastAsia="Times New Roman" w:hAnsi="Times New Roman"/>
                <w:sz w:val="24"/>
                <w:szCs w:val="24"/>
              </w:rPr>
              <w:t>Начало работ (дата, время)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BC13FB" w:rsidRDefault="00BC13FB" w:rsidP="00BC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3FB">
              <w:rPr>
                <w:rFonts w:ascii="Times New Roman" w:eastAsia="Times New Roman" w:hAnsi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BC13FB" w:rsidRDefault="00BC13FB" w:rsidP="00BC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3FB">
              <w:rPr>
                <w:rFonts w:ascii="Times New Roman" w:eastAsia="Times New Roman" w:hAnsi="Times New Roman"/>
                <w:sz w:val="24"/>
                <w:szCs w:val="24"/>
              </w:rPr>
              <w:t>Подпись допускающего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BC13FB" w:rsidRDefault="00BC13FB" w:rsidP="00BC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3FB">
              <w:rPr>
                <w:rFonts w:ascii="Times New Roman" w:eastAsia="Times New Roman" w:hAnsi="Times New Roman"/>
                <w:sz w:val="24"/>
                <w:szCs w:val="24"/>
              </w:rPr>
              <w:t>Окончание работ (дата, время)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BC13FB" w:rsidRDefault="00BC13FB" w:rsidP="00BC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3FB">
              <w:rPr>
                <w:rFonts w:ascii="Times New Roman" w:eastAsia="Times New Roman" w:hAnsi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22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BC13FB" w:rsidRDefault="00BC13FB" w:rsidP="00BC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3FB">
              <w:rPr>
                <w:rFonts w:ascii="Times New Roman" w:eastAsia="Times New Roman" w:hAnsi="Times New Roman"/>
                <w:sz w:val="24"/>
                <w:szCs w:val="24"/>
              </w:rPr>
              <w:t>Подпись допускающего</w:t>
            </w:r>
          </w:p>
        </w:tc>
      </w:tr>
      <w:tr w:rsidR="00BC13FB" w:rsidRPr="007D1BB7" w:rsidTr="00BC13FB"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FB" w:rsidRPr="007D1BB7" w:rsidRDefault="00BC13FB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7D1BB7" w:rsidRDefault="00BC13FB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440628" w:rsidRDefault="00BC13FB" w:rsidP="00440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7D1BB7" w:rsidRDefault="00BC13FB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7D1BB7" w:rsidRDefault="00BC13FB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7D1BB7" w:rsidRDefault="00BC13FB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13FB" w:rsidRPr="007D1BB7" w:rsidTr="00BC13FB"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3FB" w:rsidRPr="007D1BB7" w:rsidRDefault="00BC13FB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7D1BB7" w:rsidRDefault="00BC13FB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7D1BB7" w:rsidRDefault="00BC13FB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7D1BB7" w:rsidRDefault="00BC13FB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7D1BB7" w:rsidRDefault="00BC13FB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3FB" w:rsidRPr="007D1BB7" w:rsidRDefault="00BC13FB" w:rsidP="00440628">
            <w:pPr>
              <w:pStyle w:val="a6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26DD0" w:rsidRPr="007D1BB7" w:rsidRDefault="00D26DD0" w:rsidP="007D1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DD0" w:rsidRPr="007D1BB7" w:rsidRDefault="00BC13FB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Работы завершены, рабочие места убраны, работники с места</w:t>
      </w:r>
      <w:r w:rsidR="00E95A7A">
        <w:rPr>
          <w:rFonts w:ascii="Times New Roman" w:eastAsia="Times New Roman" w:hAnsi="Times New Roman"/>
          <w:sz w:val="28"/>
          <w:szCs w:val="28"/>
        </w:rPr>
        <w:t xml:space="preserve"> </w:t>
      </w:r>
      <w:r w:rsidR="00D26DD0" w:rsidRPr="007D1BB7">
        <w:rPr>
          <w:rFonts w:ascii="Times New Roman" w:eastAsia="Times New Roman" w:hAnsi="Times New Roman"/>
          <w:sz w:val="28"/>
          <w:szCs w:val="28"/>
        </w:rPr>
        <w:t>производства работ выведены.</w:t>
      </w:r>
    </w:p>
    <w:p w:rsidR="00BC13FB" w:rsidRDefault="00BC13FB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 xml:space="preserve">Наряд-допуск закрыт </w:t>
      </w:r>
      <w:proofErr w:type="spellStart"/>
      <w:r w:rsidRPr="007D1BB7">
        <w:rPr>
          <w:rFonts w:ascii="Times New Roman" w:eastAsia="Times New Roman" w:hAnsi="Times New Roman"/>
          <w:sz w:val="28"/>
          <w:szCs w:val="28"/>
        </w:rPr>
        <w:t>в_____час.__________мин</w:t>
      </w:r>
      <w:proofErr w:type="spellEnd"/>
      <w:r w:rsidRPr="007D1BB7">
        <w:rPr>
          <w:rFonts w:ascii="Times New Roman" w:eastAsia="Times New Roman" w:hAnsi="Times New Roman"/>
          <w:sz w:val="28"/>
          <w:szCs w:val="28"/>
        </w:rPr>
        <w:t xml:space="preserve">. </w:t>
      </w:r>
      <w:r w:rsidR="0000416A">
        <w:rPr>
          <w:rFonts w:ascii="Times New Roman" w:eastAsia="Times New Roman" w:hAnsi="Times New Roman"/>
          <w:sz w:val="28"/>
          <w:szCs w:val="28"/>
        </w:rPr>
        <w:t>«</w:t>
      </w:r>
      <w:r w:rsidRPr="007D1BB7">
        <w:rPr>
          <w:rFonts w:ascii="Times New Roman" w:eastAsia="Times New Roman" w:hAnsi="Times New Roman"/>
          <w:sz w:val="28"/>
          <w:szCs w:val="28"/>
        </w:rPr>
        <w:t>____</w:t>
      </w:r>
      <w:r w:rsidR="0000416A">
        <w:rPr>
          <w:rFonts w:ascii="Times New Roman" w:eastAsia="Times New Roman" w:hAnsi="Times New Roman"/>
          <w:sz w:val="28"/>
          <w:szCs w:val="28"/>
        </w:rPr>
        <w:t>»</w:t>
      </w:r>
      <w:r w:rsidRPr="007D1BB7">
        <w:rPr>
          <w:rFonts w:ascii="Times New Roman" w:eastAsia="Times New Roman" w:hAnsi="Times New Roman"/>
          <w:sz w:val="28"/>
          <w:szCs w:val="28"/>
        </w:rPr>
        <w:t>______________ 20___г.</w:t>
      </w:r>
    </w:p>
    <w:p w:rsidR="00BC13FB" w:rsidRDefault="00BC13FB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 xml:space="preserve">Производитель работ ____________________ </w:t>
      </w:r>
      <w:r w:rsidR="0000416A">
        <w:rPr>
          <w:rFonts w:ascii="Times New Roman" w:eastAsia="Times New Roman" w:hAnsi="Times New Roman"/>
          <w:sz w:val="28"/>
          <w:szCs w:val="28"/>
        </w:rPr>
        <w:t>«</w:t>
      </w:r>
      <w:r w:rsidRPr="007D1BB7">
        <w:rPr>
          <w:rFonts w:ascii="Times New Roman" w:eastAsia="Times New Roman" w:hAnsi="Times New Roman"/>
          <w:sz w:val="28"/>
          <w:szCs w:val="28"/>
        </w:rPr>
        <w:t>____</w:t>
      </w:r>
      <w:r w:rsidR="0000416A">
        <w:rPr>
          <w:rFonts w:ascii="Times New Roman" w:eastAsia="Times New Roman" w:hAnsi="Times New Roman"/>
          <w:sz w:val="28"/>
          <w:szCs w:val="28"/>
        </w:rPr>
        <w:t>»</w:t>
      </w:r>
      <w:r w:rsidRPr="007D1BB7">
        <w:rPr>
          <w:rFonts w:ascii="Times New Roman" w:eastAsia="Times New Roman" w:hAnsi="Times New Roman"/>
          <w:sz w:val="28"/>
          <w:szCs w:val="28"/>
        </w:rPr>
        <w:t>_________________ 20___г.</w:t>
      </w:r>
    </w:p>
    <w:p w:rsidR="00D26DD0" w:rsidRPr="00BC13FB" w:rsidRDefault="00E95A7A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D26DD0" w:rsidRPr="00BC13FB">
        <w:rPr>
          <w:rFonts w:ascii="Times New Roman" w:eastAsia="Times New Roman" w:hAnsi="Times New Roman"/>
          <w:sz w:val="24"/>
          <w:szCs w:val="24"/>
        </w:rPr>
        <w:t>(подпись)</w:t>
      </w:r>
    </w:p>
    <w:p w:rsidR="00D26DD0" w:rsidRPr="007D1BB7" w:rsidRDefault="00D26DD0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D1BB7">
        <w:rPr>
          <w:rFonts w:ascii="Times New Roman" w:eastAsia="Times New Roman" w:hAnsi="Times New Roman"/>
          <w:sz w:val="28"/>
          <w:szCs w:val="28"/>
        </w:rPr>
        <w:t>Руководитель работ ______________________</w:t>
      </w:r>
      <w:r w:rsidR="0000416A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7D1BB7">
        <w:rPr>
          <w:rFonts w:ascii="Times New Roman" w:eastAsia="Times New Roman" w:hAnsi="Times New Roman"/>
          <w:sz w:val="28"/>
          <w:szCs w:val="28"/>
        </w:rPr>
        <w:t>____</w:t>
      </w:r>
      <w:r w:rsidR="0000416A">
        <w:rPr>
          <w:rFonts w:ascii="Times New Roman" w:eastAsia="Times New Roman" w:hAnsi="Times New Roman"/>
          <w:sz w:val="28"/>
          <w:szCs w:val="28"/>
        </w:rPr>
        <w:t>»</w:t>
      </w:r>
      <w:r w:rsidRPr="007D1BB7">
        <w:rPr>
          <w:rFonts w:ascii="Times New Roman" w:eastAsia="Times New Roman" w:hAnsi="Times New Roman"/>
          <w:sz w:val="28"/>
          <w:szCs w:val="28"/>
        </w:rPr>
        <w:t>_________________ 20___г.</w:t>
      </w:r>
    </w:p>
    <w:p w:rsidR="00D26DD0" w:rsidRPr="00BC13FB" w:rsidRDefault="00E95A7A" w:rsidP="004406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</w:t>
      </w:r>
      <w:r w:rsidR="00D26DD0" w:rsidRPr="00BC13FB">
        <w:rPr>
          <w:rFonts w:ascii="Times New Roman" w:eastAsia="Times New Roman" w:hAnsi="Times New Roman"/>
          <w:sz w:val="24"/>
          <w:szCs w:val="24"/>
        </w:rPr>
        <w:t>(подпись)</w:t>
      </w:r>
    </w:p>
    <w:p w:rsidR="00BC13FB" w:rsidRDefault="00BC13FB" w:rsidP="0044062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6DD0" w:rsidRPr="00A62AD8" w:rsidRDefault="00D26DD0" w:rsidP="0044062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62AD8">
        <w:rPr>
          <w:rFonts w:ascii="Times New Roman" w:eastAsia="Times New Roman" w:hAnsi="Times New Roman"/>
          <w:bCs/>
          <w:sz w:val="24"/>
          <w:szCs w:val="24"/>
        </w:rPr>
        <w:t>Примечание.</w:t>
      </w:r>
    </w:p>
    <w:p w:rsidR="00D26DD0" w:rsidRPr="00A62AD8" w:rsidRDefault="00D26DD0" w:rsidP="0044062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62AD8">
        <w:rPr>
          <w:rFonts w:ascii="Times New Roman" w:eastAsia="Times New Roman" w:hAnsi="Times New Roman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sectPr w:rsidR="00D26DD0" w:rsidRPr="00A62AD8" w:rsidSect="00687653"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ED" w:rsidRDefault="001477ED" w:rsidP="00687653">
      <w:pPr>
        <w:spacing w:after="0" w:line="240" w:lineRule="auto"/>
      </w:pPr>
      <w:r>
        <w:separator/>
      </w:r>
    </w:p>
  </w:endnote>
  <w:endnote w:type="continuationSeparator" w:id="0">
    <w:p w:rsidR="001477ED" w:rsidRDefault="001477ED" w:rsidP="0068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ED" w:rsidRDefault="001477ED" w:rsidP="00687653">
      <w:pPr>
        <w:spacing w:after="0" w:line="240" w:lineRule="auto"/>
      </w:pPr>
      <w:r>
        <w:separator/>
      </w:r>
    </w:p>
  </w:footnote>
  <w:footnote w:type="continuationSeparator" w:id="0">
    <w:p w:rsidR="001477ED" w:rsidRDefault="001477ED" w:rsidP="0068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89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486A" w:rsidRPr="00687653" w:rsidRDefault="00DC486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76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76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76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40F9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6876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486A" w:rsidRDefault="00DC48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0BC"/>
    <w:multiLevelType w:val="hybridMultilevel"/>
    <w:tmpl w:val="5E94AB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2E3B51"/>
    <w:multiLevelType w:val="hybridMultilevel"/>
    <w:tmpl w:val="FC8668A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5001"/>
    <w:multiLevelType w:val="hybridMultilevel"/>
    <w:tmpl w:val="DA6A936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2C5"/>
    <w:multiLevelType w:val="hybridMultilevel"/>
    <w:tmpl w:val="E62606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6E482C"/>
    <w:multiLevelType w:val="hybridMultilevel"/>
    <w:tmpl w:val="2110B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952"/>
    <w:multiLevelType w:val="hybridMultilevel"/>
    <w:tmpl w:val="0D863AB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0E0B"/>
    <w:multiLevelType w:val="hybridMultilevel"/>
    <w:tmpl w:val="DE7CD5D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7E3F"/>
    <w:multiLevelType w:val="hybridMultilevel"/>
    <w:tmpl w:val="FC8668A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4FE7"/>
    <w:multiLevelType w:val="hybridMultilevel"/>
    <w:tmpl w:val="4A06588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E0BFE"/>
    <w:multiLevelType w:val="hybridMultilevel"/>
    <w:tmpl w:val="711EE5B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676DD"/>
    <w:multiLevelType w:val="hybridMultilevel"/>
    <w:tmpl w:val="BDCA89C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3BEA"/>
    <w:multiLevelType w:val="hybridMultilevel"/>
    <w:tmpl w:val="948EA4B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1646C"/>
    <w:multiLevelType w:val="hybridMultilevel"/>
    <w:tmpl w:val="81147716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F3708"/>
    <w:multiLevelType w:val="hybridMultilevel"/>
    <w:tmpl w:val="CA20A91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04410"/>
    <w:multiLevelType w:val="hybridMultilevel"/>
    <w:tmpl w:val="96E2C9BE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87F02"/>
    <w:multiLevelType w:val="hybridMultilevel"/>
    <w:tmpl w:val="701C3D0E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A763A"/>
    <w:multiLevelType w:val="hybridMultilevel"/>
    <w:tmpl w:val="D386651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3F8C"/>
    <w:multiLevelType w:val="hybridMultilevel"/>
    <w:tmpl w:val="1876BE1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22A11"/>
    <w:multiLevelType w:val="hybridMultilevel"/>
    <w:tmpl w:val="32AA1846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37154"/>
    <w:multiLevelType w:val="hybridMultilevel"/>
    <w:tmpl w:val="03C0161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46C7D"/>
    <w:multiLevelType w:val="hybridMultilevel"/>
    <w:tmpl w:val="95E84FE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6617F"/>
    <w:multiLevelType w:val="hybridMultilevel"/>
    <w:tmpl w:val="2C50574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44E87"/>
    <w:multiLevelType w:val="hybridMultilevel"/>
    <w:tmpl w:val="930CD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4B4071"/>
    <w:multiLevelType w:val="hybridMultilevel"/>
    <w:tmpl w:val="CD86252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3E8C"/>
    <w:multiLevelType w:val="hybridMultilevel"/>
    <w:tmpl w:val="A08CBD3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31A73"/>
    <w:multiLevelType w:val="hybridMultilevel"/>
    <w:tmpl w:val="E7D68AD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214B0"/>
    <w:multiLevelType w:val="hybridMultilevel"/>
    <w:tmpl w:val="BB8A1A2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C0497"/>
    <w:multiLevelType w:val="hybridMultilevel"/>
    <w:tmpl w:val="AC2ED936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D3261"/>
    <w:multiLevelType w:val="hybridMultilevel"/>
    <w:tmpl w:val="D700BA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4F4558"/>
    <w:multiLevelType w:val="hybridMultilevel"/>
    <w:tmpl w:val="E5B01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52383"/>
    <w:multiLevelType w:val="hybridMultilevel"/>
    <w:tmpl w:val="21787D8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524C5"/>
    <w:multiLevelType w:val="hybridMultilevel"/>
    <w:tmpl w:val="C57C99F6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02E55"/>
    <w:multiLevelType w:val="hybridMultilevel"/>
    <w:tmpl w:val="585090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C90375"/>
    <w:multiLevelType w:val="hybridMultilevel"/>
    <w:tmpl w:val="AE709DF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8419F"/>
    <w:multiLevelType w:val="hybridMultilevel"/>
    <w:tmpl w:val="910E33BC"/>
    <w:lvl w:ilvl="0" w:tplc="A0709224">
      <w:start w:val="1"/>
      <w:numFmt w:val="decimal"/>
      <w:lvlText w:val="%1."/>
      <w:lvlJc w:val="left"/>
      <w:pPr>
        <w:ind w:left="1652" w:hanging="375"/>
      </w:pPr>
      <w:rPr>
        <w:rFonts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F926B1"/>
    <w:multiLevelType w:val="hybridMultilevel"/>
    <w:tmpl w:val="13667D7E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11931"/>
    <w:multiLevelType w:val="hybridMultilevel"/>
    <w:tmpl w:val="F440ECE2"/>
    <w:lvl w:ilvl="0" w:tplc="EEB88F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040D23"/>
    <w:multiLevelType w:val="hybridMultilevel"/>
    <w:tmpl w:val="406CBD1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70E8F"/>
    <w:multiLevelType w:val="hybridMultilevel"/>
    <w:tmpl w:val="4EA0E77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7235"/>
    <w:multiLevelType w:val="hybridMultilevel"/>
    <w:tmpl w:val="5D760C6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5A60"/>
    <w:multiLevelType w:val="hybridMultilevel"/>
    <w:tmpl w:val="D8ACBB8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860C4"/>
    <w:multiLevelType w:val="hybridMultilevel"/>
    <w:tmpl w:val="0E52BD9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A6A41"/>
    <w:multiLevelType w:val="hybridMultilevel"/>
    <w:tmpl w:val="2E7840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C6F9F"/>
    <w:multiLevelType w:val="hybridMultilevel"/>
    <w:tmpl w:val="07A228C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89E4F9A">
      <w:start w:val="1"/>
      <w:numFmt w:val="decimal"/>
      <w:lvlText w:val="%3)"/>
      <w:lvlJc w:val="left"/>
      <w:pPr>
        <w:ind w:left="3345" w:hanging="1365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8"/>
  </w:num>
  <w:num w:numId="4">
    <w:abstractNumId w:val="29"/>
  </w:num>
  <w:num w:numId="5">
    <w:abstractNumId w:val="25"/>
  </w:num>
  <w:num w:numId="6">
    <w:abstractNumId w:val="38"/>
  </w:num>
  <w:num w:numId="7">
    <w:abstractNumId w:val="32"/>
  </w:num>
  <w:num w:numId="8">
    <w:abstractNumId w:val="24"/>
  </w:num>
  <w:num w:numId="9">
    <w:abstractNumId w:val="23"/>
  </w:num>
  <w:num w:numId="10">
    <w:abstractNumId w:val="42"/>
  </w:num>
  <w:num w:numId="11">
    <w:abstractNumId w:val="18"/>
  </w:num>
  <w:num w:numId="12">
    <w:abstractNumId w:val="26"/>
  </w:num>
  <w:num w:numId="13">
    <w:abstractNumId w:val="43"/>
  </w:num>
  <w:num w:numId="14">
    <w:abstractNumId w:val="5"/>
  </w:num>
  <w:num w:numId="15">
    <w:abstractNumId w:val="39"/>
  </w:num>
  <w:num w:numId="16">
    <w:abstractNumId w:val="41"/>
  </w:num>
  <w:num w:numId="17">
    <w:abstractNumId w:val="16"/>
  </w:num>
  <w:num w:numId="18">
    <w:abstractNumId w:val="17"/>
  </w:num>
  <w:num w:numId="19">
    <w:abstractNumId w:val="31"/>
  </w:num>
  <w:num w:numId="20">
    <w:abstractNumId w:val="35"/>
  </w:num>
  <w:num w:numId="21">
    <w:abstractNumId w:val="15"/>
  </w:num>
  <w:num w:numId="22">
    <w:abstractNumId w:val="30"/>
  </w:num>
  <w:num w:numId="23">
    <w:abstractNumId w:val="40"/>
  </w:num>
  <w:num w:numId="24">
    <w:abstractNumId w:val="11"/>
  </w:num>
  <w:num w:numId="25">
    <w:abstractNumId w:val="10"/>
  </w:num>
  <w:num w:numId="26">
    <w:abstractNumId w:val="9"/>
  </w:num>
  <w:num w:numId="27">
    <w:abstractNumId w:val="14"/>
  </w:num>
  <w:num w:numId="28">
    <w:abstractNumId w:val="27"/>
  </w:num>
  <w:num w:numId="29">
    <w:abstractNumId w:val="6"/>
  </w:num>
  <w:num w:numId="30">
    <w:abstractNumId w:val="2"/>
  </w:num>
  <w:num w:numId="31">
    <w:abstractNumId w:val="20"/>
  </w:num>
  <w:num w:numId="32">
    <w:abstractNumId w:val="0"/>
  </w:num>
  <w:num w:numId="33">
    <w:abstractNumId w:val="13"/>
  </w:num>
  <w:num w:numId="34">
    <w:abstractNumId w:val="8"/>
  </w:num>
  <w:num w:numId="35">
    <w:abstractNumId w:val="19"/>
  </w:num>
  <w:num w:numId="36">
    <w:abstractNumId w:val="37"/>
  </w:num>
  <w:num w:numId="37">
    <w:abstractNumId w:val="33"/>
  </w:num>
  <w:num w:numId="38">
    <w:abstractNumId w:val="21"/>
  </w:num>
  <w:num w:numId="39">
    <w:abstractNumId w:val="12"/>
  </w:num>
  <w:num w:numId="40">
    <w:abstractNumId w:val="4"/>
  </w:num>
  <w:num w:numId="41">
    <w:abstractNumId w:val="22"/>
  </w:num>
  <w:num w:numId="42">
    <w:abstractNumId w:val="1"/>
  </w:num>
  <w:num w:numId="43">
    <w:abstractNumId w:val="36"/>
  </w:num>
  <w:num w:numId="44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0E"/>
    <w:rsid w:val="0000416A"/>
    <w:rsid w:val="00057C6A"/>
    <w:rsid w:val="000644B3"/>
    <w:rsid w:val="00064633"/>
    <w:rsid w:val="00071AB1"/>
    <w:rsid w:val="00090FC6"/>
    <w:rsid w:val="000929FA"/>
    <w:rsid w:val="000932FB"/>
    <w:rsid w:val="000A304E"/>
    <w:rsid w:val="000A4526"/>
    <w:rsid w:val="00116A44"/>
    <w:rsid w:val="0013305F"/>
    <w:rsid w:val="00137391"/>
    <w:rsid w:val="001477ED"/>
    <w:rsid w:val="0015143E"/>
    <w:rsid w:val="00154F46"/>
    <w:rsid w:val="00155463"/>
    <w:rsid w:val="00173B1A"/>
    <w:rsid w:val="00181C3C"/>
    <w:rsid w:val="002333D9"/>
    <w:rsid w:val="002440F9"/>
    <w:rsid w:val="00310D13"/>
    <w:rsid w:val="003141A9"/>
    <w:rsid w:val="0032482E"/>
    <w:rsid w:val="003273CA"/>
    <w:rsid w:val="00333B87"/>
    <w:rsid w:val="00353604"/>
    <w:rsid w:val="00390A1D"/>
    <w:rsid w:val="003A00CD"/>
    <w:rsid w:val="003B25A3"/>
    <w:rsid w:val="00402B12"/>
    <w:rsid w:val="00405F66"/>
    <w:rsid w:val="00440628"/>
    <w:rsid w:val="00445434"/>
    <w:rsid w:val="00493EC5"/>
    <w:rsid w:val="00496065"/>
    <w:rsid w:val="004A0B34"/>
    <w:rsid w:val="004B7BB3"/>
    <w:rsid w:val="004F0721"/>
    <w:rsid w:val="00525F45"/>
    <w:rsid w:val="0056144F"/>
    <w:rsid w:val="00561CA3"/>
    <w:rsid w:val="005977E4"/>
    <w:rsid w:val="005979D6"/>
    <w:rsid w:val="005A0B06"/>
    <w:rsid w:val="005A3EC5"/>
    <w:rsid w:val="005E69DF"/>
    <w:rsid w:val="006527CE"/>
    <w:rsid w:val="00670057"/>
    <w:rsid w:val="006773C5"/>
    <w:rsid w:val="00687653"/>
    <w:rsid w:val="006D313C"/>
    <w:rsid w:val="006E109F"/>
    <w:rsid w:val="00700B5A"/>
    <w:rsid w:val="00702F53"/>
    <w:rsid w:val="007228CE"/>
    <w:rsid w:val="00744B79"/>
    <w:rsid w:val="00761268"/>
    <w:rsid w:val="007D1BB7"/>
    <w:rsid w:val="008404C0"/>
    <w:rsid w:val="00874F67"/>
    <w:rsid w:val="008A0605"/>
    <w:rsid w:val="008A2F9A"/>
    <w:rsid w:val="008E7FA0"/>
    <w:rsid w:val="0090711F"/>
    <w:rsid w:val="009305F5"/>
    <w:rsid w:val="00971E4D"/>
    <w:rsid w:val="009E5327"/>
    <w:rsid w:val="009F7BE7"/>
    <w:rsid w:val="00A048AE"/>
    <w:rsid w:val="00A230F4"/>
    <w:rsid w:val="00A278FD"/>
    <w:rsid w:val="00A41DF1"/>
    <w:rsid w:val="00A62215"/>
    <w:rsid w:val="00A62AD8"/>
    <w:rsid w:val="00A7719F"/>
    <w:rsid w:val="00A77A28"/>
    <w:rsid w:val="00A90911"/>
    <w:rsid w:val="00AA595D"/>
    <w:rsid w:val="00AC77CF"/>
    <w:rsid w:val="00AF31EC"/>
    <w:rsid w:val="00B266D6"/>
    <w:rsid w:val="00B41C08"/>
    <w:rsid w:val="00B74DE7"/>
    <w:rsid w:val="00BA2FCC"/>
    <w:rsid w:val="00BA52AD"/>
    <w:rsid w:val="00BC13FB"/>
    <w:rsid w:val="00BD3EC0"/>
    <w:rsid w:val="00BD6A23"/>
    <w:rsid w:val="00C0463E"/>
    <w:rsid w:val="00C3772E"/>
    <w:rsid w:val="00C44A96"/>
    <w:rsid w:val="00C732D5"/>
    <w:rsid w:val="00C73753"/>
    <w:rsid w:val="00C771CB"/>
    <w:rsid w:val="00CB1869"/>
    <w:rsid w:val="00CD39C8"/>
    <w:rsid w:val="00CF2575"/>
    <w:rsid w:val="00D10166"/>
    <w:rsid w:val="00D26DD0"/>
    <w:rsid w:val="00D826D9"/>
    <w:rsid w:val="00DB4B30"/>
    <w:rsid w:val="00DC486A"/>
    <w:rsid w:val="00DD23BF"/>
    <w:rsid w:val="00DD560E"/>
    <w:rsid w:val="00DD5985"/>
    <w:rsid w:val="00E21058"/>
    <w:rsid w:val="00E24EE6"/>
    <w:rsid w:val="00E26617"/>
    <w:rsid w:val="00E27646"/>
    <w:rsid w:val="00E52452"/>
    <w:rsid w:val="00E568D4"/>
    <w:rsid w:val="00E95A7A"/>
    <w:rsid w:val="00EA50D2"/>
    <w:rsid w:val="00F14E9F"/>
    <w:rsid w:val="00F267A6"/>
    <w:rsid w:val="00F4289A"/>
    <w:rsid w:val="00F6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1914C-39B1-4D59-9A27-48258BF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4B3"/>
  </w:style>
  <w:style w:type="paragraph" w:styleId="1">
    <w:name w:val="heading 1"/>
    <w:basedOn w:val="a"/>
    <w:next w:val="a"/>
    <w:link w:val="10"/>
    <w:uiPriority w:val="9"/>
    <w:qFormat/>
    <w:rsid w:val="00561CA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C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61CA3"/>
  </w:style>
  <w:style w:type="paragraph" w:styleId="a3">
    <w:name w:val="TOC Heading"/>
    <w:basedOn w:val="1"/>
    <w:next w:val="a"/>
    <w:uiPriority w:val="39"/>
    <w:semiHidden/>
    <w:unhideWhenUsed/>
    <w:qFormat/>
    <w:rsid w:val="00561CA3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561CA3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61CA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61CA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61CA3"/>
    <w:pPr>
      <w:spacing w:after="100" w:line="276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1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8">
    <w:name w:val="Char Style 8"/>
    <w:basedOn w:val="a0"/>
    <w:link w:val="Style7"/>
    <w:uiPriority w:val="99"/>
    <w:rsid w:val="0056144F"/>
    <w:rPr>
      <w:sz w:val="26"/>
      <w:szCs w:val="26"/>
      <w:shd w:val="clear" w:color="auto" w:fill="FFFFFF"/>
    </w:rPr>
  </w:style>
  <w:style w:type="character" w:customStyle="1" w:styleId="CharStyle50">
    <w:name w:val="Char Style 50"/>
    <w:basedOn w:val="CharStyle8"/>
    <w:uiPriority w:val="99"/>
    <w:rsid w:val="0056144F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6144F"/>
    <w:pPr>
      <w:widowControl w:val="0"/>
      <w:shd w:val="clear" w:color="auto" w:fill="FFFFFF"/>
      <w:spacing w:after="540" w:line="240" w:lineRule="atLeast"/>
      <w:jc w:val="center"/>
    </w:pPr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653"/>
  </w:style>
  <w:style w:type="paragraph" w:styleId="a9">
    <w:name w:val="footer"/>
    <w:basedOn w:val="a"/>
    <w:link w:val="aa"/>
    <w:uiPriority w:val="99"/>
    <w:semiHidden/>
    <w:unhideWhenUsed/>
    <w:rsid w:val="0068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7653"/>
  </w:style>
  <w:style w:type="character" w:customStyle="1" w:styleId="ab">
    <w:name w:val="Другое_"/>
    <w:basedOn w:val="a0"/>
    <w:link w:val="ac"/>
    <w:uiPriority w:val="99"/>
    <w:rsid w:val="00E24EE6"/>
    <w:rPr>
      <w:rFonts w:ascii="Times New Roman" w:hAnsi="Times New Roman" w:cs="Times New Roman"/>
    </w:rPr>
  </w:style>
  <w:style w:type="paragraph" w:customStyle="1" w:styleId="ac">
    <w:name w:val="Другое"/>
    <w:basedOn w:val="a"/>
    <w:link w:val="ab"/>
    <w:uiPriority w:val="99"/>
    <w:rsid w:val="00E24EE6"/>
    <w:pPr>
      <w:widowControl w:val="0"/>
      <w:spacing w:after="0" w:line="262" w:lineRule="auto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9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AF8A-E508-4A8A-811A-38241050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12988</Words>
  <Characters>74034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2</cp:revision>
  <cp:lastPrinted>2020-12-18T13:06:00Z</cp:lastPrinted>
  <dcterms:created xsi:type="dcterms:W3CDTF">2021-01-04T10:09:00Z</dcterms:created>
  <dcterms:modified xsi:type="dcterms:W3CDTF">2021-01-04T10:09:00Z</dcterms:modified>
</cp:coreProperties>
</file>