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555"/>
      </w:tblGrid>
      <w:tr w:rsidR="00ED1E3D" w:rsidRPr="00664B81" w14:paraId="06D41B1B" w14:textId="77777777" w:rsidTr="00BB3CF5">
        <w:tc>
          <w:tcPr>
            <w:tcW w:w="4928" w:type="dxa"/>
            <w:shd w:val="clear" w:color="auto" w:fill="auto"/>
          </w:tcPr>
          <w:p w14:paraId="5CA6C8D8" w14:textId="77777777" w:rsidR="00ED1E3D" w:rsidRPr="00ED1E3D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ED1E3D">
              <w:rPr>
                <w:rFonts w:eastAsia="Times New Roman"/>
                <w:sz w:val="28"/>
                <w:szCs w:val="28"/>
                <w:lang w:val="ru-RU" w:eastAsia="ru-RU"/>
              </w:rPr>
              <w:t>СОГЛАСОВАНО</w:t>
            </w:r>
          </w:p>
          <w:p w14:paraId="6B7BDF64" w14:textId="77777777" w:rsidR="00E43F9B" w:rsidRDefault="00ED1E3D" w:rsidP="00E43F9B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ED1E3D">
              <w:rPr>
                <w:rFonts w:eastAsia="Times New Roman"/>
                <w:sz w:val="28"/>
                <w:szCs w:val="28"/>
                <w:lang w:val="ru-RU" w:eastAsia="ru-RU"/>
              </w:rPr>
              <w:t xml:space="preserve">Председатель </w:t>
            </w:r>
            <w:r w:rsidR="00E43F9B">
              <w:rPr>
                <w:rFonts w:eastAsia="Times New Roman"/>
                <w:sz w:val="28"/>
                <w:szCs w:val="28"/>
                <w:lang w:val="ru-RU" w:eastAsia="ru-RU"/>
              </w:rPr>
              <w:t>совета трудового коллектива</w:t>
            </w:r>
          </w:p>
          <w:p w14:paraId="6ECEB5BE" w14:textId="55B713B5" w:rsidR="00ED1E3D" w:rsidRPr="00ED1E3D" w:rsidRDefault="00664B81" w:rsidP="00E43F9B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="00E43F9B">
              <w:rPr>
                <w:rFonts w:eastAsia="Times New Roman"/>
                <w:sz w:val="28"/>
                <w:szCs w:val="28"/>
                <w:lang w:val="ru-RU" w:eastAsia="ru-RU"/>
              </w:rPr>
              <w:t>Стройдемонтаждевелопмент</w:t>
            </w:r>
            <w:proofErr w:type="spellEnd"/>
            <w:r>
              <w:rPr>
                <w:rFonts w:eastAsia="Times New Roman"/>
                <w:sz w:val="28"/>
                <w:szCs w:val="28"/>
                <w:lang w:val="ru-RU" w:eastAsia="ru-RU"/>
              </w:rPr>
              <w:t>»</w:t>
            </w:r>
          </w:p>
          <w:p w14:paraId="0B1F3CDA" w14:textId="77777777" w:rsidR="00ED1E3D" w:rsidRPr="00ED1E3D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486E305E" w14:textId="34F8D370" w:rsidR="00ED1E3D" w:rsidRPr="00664B81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64B81">
              <w:rPr>
                <w:rFonts w:eastAsia="Times New Roman"/>
                <w:sz w:val="28"/>
                <w:szCs w:val="28"/>
                <w:lang w:val="ru-RU" w:eastAsia="ru-RU"/>
              </w:rPr>
              <w:t>______________</w:t>
            </w:r>
            <w:r w:rsidR="00E43F9B">
              <w:rPr>
                <w:rFonts w:eastAsia="Times New Roman"/>
                <w:sz w:val="28"/>
                <w:szCs w:val="28"/>
                <w:lang w:val="ru-RU" w:eastAsia="ru-RU"/>
              </w:rPr>
              <w:t>Савосин</w:t>
            </w:r>
            <w:r w:rsidRPr="00664B81">
              <w:rPr>
                <w:rFonts w:eastAsia="Times New Roman"/>
                <w:sz w:val="28"/>
                <w:szCs w:val="28"/>
                <w:lang w:val="ru-RU" w:eastAsia="ru-RU"/>
              </w:rPr>
              <w:t xml:space="preserve"> Н.Ю.</w:t>
            </w:r>
          </w:p>
          <w:p w14:paraId="46425054" w14:textId="77777777" w:rsidR="00ED1E3D" w:rsidRPr="00664B81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7910799C" w14:textId="77777777" w:rsidR="00ED1E3D" w:rsidRPr="00664B81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08164060" w14:textId="77777777" w:rsidR="00ED1E3D" w:rsidRPr="00664B81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64B81">
              <w:rPr>
                <w:rFonts w:eastAsia="Times New Roman"/>
                <w:sz w:val="28"/>
                <w:szCs w:val="28"/>
                <w:lang w:val="ru-RU" w:eastAsia="ru-RU"/>
              </w:rPr>
              <w:t>«____»____________2021 г.</w:t>
            </w:r>
          </w:p>
        </w:tc>
        <w:tc>
          <w:tcPr>
            <w:tcW w:w="4643" w:type="dxa"/>
            <w:shd w:val="clear" w:color="auto" w:fill="auto"/>
          </w:tcPr>
          <w:p w14:paraId="58B0492A" w14:textId="77777777" w:rsidR="00ED1E3D" w:rsidRPr="00ED1E3D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ED1E3D">
              <w:rPr>
                <w:rFonts w:eastAsia="Times New Roman"/>
                <w:sz w:val="28"/>
                <w:szCs w:val="28"/>
                <w:lang w:val="ru-RU" w:eastAsia="ru-RU"/>
              </w:rPr>
              <w:t>УТВЕРЖДАЮ</w:t>
            </w:r>
          </w:p>
          <w:p w14:paraId="7DF3A320" w14:textId="77777777" w:rsidR="00ED1E3D" w:rsidRDefault="00664B81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Генеральный директор</w:t>
            </w:r>
          </w:p>
          <w:p w14:paraId="06C5FEC9" w14:textId="28F0FC35" w:rsidR="00664B81" w:rsidRPr="00ED1E3D" w:rsidRDefault="00664B81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>ООО «</w:t>
            </w:r>
            <w:proofErr w:type="spellStart"/>
            <w:r w:rsidR="00E43F9B">
              <w:rPr>
                <w:rFonts w:eastAsia="Times New Roman"/>
                <w:sz w:val="28"/>
                <w:szCs w:val="28"/>
                <w:lang w:val="ru-RU" w:eastAsia="ru-RU"/>
              </w:rPr>
              <w:t>Стройдемонтаждевелопмент</w:t>
            </w:r>
            <w:proofErr w:type="spellEnd"/>
            <w:r>
              <w:rPr>
                <w:rFonts w:eastAsia="Times New Roman"/>
                <w:sz w:val="28"/>
                <w:szCs w:val="28"/>
                <w:lang w:val="ru-RU" w:eastAsia="ru-RU"/>
              </w:rPr>
              <w:t>»</w:t>
            </w:r>
          </w:p>
          <w:p w14:paraId="74CC17BE" w14:textId="77777777" w:rsidR="00ED1E3D" w:rsidRPr="00ED1E3D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54B7D31A" w14:textId="77777777" w:rsidR="00ED1E3D" w:rsidRPr="00ED1E3D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2B2A68AF" w14:textId="16D1D5A2" w:rsidR="00ED1E3D" w:rsidRPr="00664B81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64B81">
              <w:rPr>
                <w:rFonts w:eastAsia="Times New Roman"/>
                <w:sz w:val="28"/>
                <w:szCs w:val="28"/>
                <w:lang w:val="ru-RU" w:eastAsia="ru-RU"/>
              </w:rPr>
              <w:t>________________</w:t>
            </w:r>
            <w:proofErr w:type="spellStart"/>
            <w:r w:rsidR="00E43F9B">
              <w:rPr>
                <w:rFonts w:eastAsia="Times New Roman"/>
                <w:sz w:val="28"/>
                <w:szCs w:val="28"/>
                <w:lang w:val="ru-RU" w:eastAsia="ru-RU"/>
              </w:rPr>
              <w:t>Рабаданов</w:t>
            </w:r>
            <w:proofErr w:type="spellEnd"/>
            <w:r w:rsidRPr="00664B81">
              <w:rPr>
                <w:rFonts w:eastAsia="Times New Roman"/>
                <w:sz w:val="28"/>
                <w:szCs w:val="28"/>
                <w:lang w:val="ru-RU" w:eastAsia="ru-RU"/>
              </w:rPr>
              <w:t xml:space="preserve"> А.Ю.</w:t>
            </w:r>
          </w:p>
          <w:p w14:paraId="14FECC0E" w14:textId="77777777" w:rsidR="00ED1E3D" w:rsidRPr="00664B81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0DE6FDB2" w14:textId="77777777" w:rsidR="00ED1E3D" w:rsidRPr="00664B81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14:paraId="719F4983" w14:textId="77777777" w:rsidR="00ED1E3D" w:rsidRPr="00664B81" w:rsidRDefault="00ED1E3D" w:rsidP="00BB3CF5">
            <w:pPr>
              <w:spacing w:after="0"/>
              <w:contextualSpacing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64B81">
              <w:rPr>
                <w:rFonts w:eastAsia="Times New Roman"/>
                <w:sz w:val="28"/>
                <w:szCs w:val="28"/>
                <w:lang w:val="ru-RU" w:eastAsia="ru-RU"/>
              </w:rPr>
              <w:t>«____»_______________2021 г.</w:t>
            </w:r>
          </w:p>
        </w:tc>
      </w:tr>
    </w:tbl>
    <w:p w14:paraId="12209FAC" w14:textId="77777777" w:rsidR="00664B81" w:rsidRDefault="00664B81" w:rsidP="00664B81">
      <w:pPr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14:paraId="089A3A31" w14:textId="77777777" w:rsidR="00664B81" w:rsidRDefault="00664B81" w:rsidP="00664B81">
      <w:pPr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14:paraId="1FB71FD4" w14:textId="3744D42A" w:rsidR="00664B81" w:rsidRDefault="003716A1" w:rsidP="00664B81">
      <w:pPr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 w:rsidRPr="0066793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 xml:space="preserve">Инструкция по охране труда </w:t>
      </w:r>
      <w:r w:rsidR="00ED1E3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 xml:space="preserve">№ </w:t>
      </w:r>
      <w:r w:rsidR="00E43F9B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_______</w:t>
      </w:r>
      <w:r w:rsidR="00ED1E3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 xml:space="preserve"> </w:t>
      </w:r>
    </w:p>
    <w:p w14:paraId="4F4CBA11" w14:textId="77777777" w:rsidR="00F36992" w:rsidRPr="00667932" w:rsidRDefault="003716A1" w:rsidP="00664B81">
      <w:pPr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bookmarkStart w:id="0" w:name="_GoBack"/>
      <w:r w:rsidRPr="00667932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при выполнении погрузочно-разгрузочных работ</w:t>
      </w:r>
    </w:p>
    <w:bookmarkEnd w:id="0"/>
    <w:p w14:paraId="4D8B04E7" w14:textId="77777777" w:rsidR="00664B81" w:rsidRDefault="00664B81" w:rsidP="00667932">
      <w:pPr>
        <w:spacing w:line="240" w:lineRule="atLeast"/>
        <w:ind w:firstLine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6947ECE1" w14:textId="154F5F80" w:rsidR="001A6A15" w:rsidRPr="00ED1E3D" w:rsidRDefault="003716A1" w:rsidP="00667932">
      <w:pPr>
        <w:spacing w:line="240" w:lineRule="atLeast"/>
        <w:ind w:firstLine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Инструкция по охране труда при выполнении погрузочно-разгрузочных работ</w:t>
      </w:r>
      <w:r w:rsidR="00DC1E4F" w:rsidRPr="00ED1E3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D1E3D">
        <w:rPr>
          <w:rFonts w:cstheme="minorHAnsi"/>
          <w:color w:val="000000"/>
          <w:sz w:val="28"/>
          <w:szCs w:val="28"/>
          <w:lang w:val="ru-RU"/>
        </w:rPr>
        <w:t xml:space="preserve">разработана </w:t>
      </w:r>
      <w:r w:rsidR="00F36992" w:rsidRPr="00ED1E3D">
        <w:rPr>
          <w:rFonts w:cstheme="minorHAnsi"/>
          <w:color w:val="000000"/>
          <w:sz w:val="28"/>
          <w:szCs w:val="28"/>
          <w:lang w:val="ru-RU"/>
        </w:rPr>
        <w:t xml:space="preserve">в соответствии </w:t>
      </w:r>
      <w:r w:rsidRPr="00ED1E3D">
        <w:rPr>
          <w:rFonts w:cstheme="minorHAnsi"/>
          <w:color w:val="000000"/>
          <w:sz w:val="28"/>
          <w:szCs w:val="28"/>
          <w:lang w:val="ru-RU"/>
        </w:rPr>
        <w:t>т</w:t>
      </w:r>
      <w:r w:rsidR="00F36992" w:rsidRPr="00ED1E3D">
        <w:rPr>
          <w:rFonts w:cstheme="minorHAnsi"/>
          <w:color w:val="000000"/>
          <w:sz w:val="28"/>
          <w:szCs w:val="28"/>
          <w:lang w:val="ru-RU"/>
        </w:rPr>
        <w:t>ребования</w:t>
      </w:r>
      <w:r w:rsidRPr="00ED1E3D">
        <w:rPr>
          <w:rFonts w:cstheme="minorHAnsi"/>
          <w:color w:val="000000"/>
          <w:sz w:val="28"/>
          <w:szCs w:val="28"/>
          <w:lang w:val="ru-RU"/>
        </w:rPr>
        <w:t>ми</w:t>
      </w:r>
      <w:r w:rsidR="00F36992" w:rsidRPr="00ED1E3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D1E3D">
        <w:rPr>
          <w:rFonts w:cstheme="minorHAnsi"/>
          <w:color w:val="000000"/>
          <w:sz w:val="28"/>
          <w:szCs w:val="28"/>
          <w:lang w:val="ru-RU"/>
        </w:rPr>
        <w:t xml:space="preserve">правил по охране труда при погрузочно-разгрузочных работах и размещении грузов, утвержденных </w:t>
      </w:r>
      <w:proofErr w:type="gramStart"/>
      <w:r w:rsidRPr="00ED1E3D">
        <w:rPr>
          <w:rFonts w:cstheme="minorHAnsi"/>
          <w:color w:val="000000"/>
          <w:sz w:val="28"/>
          <w:szCs w:val="28"/>
          <w:lang w:val="ru-RU"/>
        </w:rPr>
        <w:t>приказом  Минтруда</w:t>
      </w:r>
      <w:proofErr w:type="gramEnd"/>
      <w:r w:rsidRPr="00ED1E3D">
        <w:rPr>
          <w:rFonts w:cstheme="minorHAnsi"/>
          <w:color w:val="000000"/>
          <w:sz w:val="28"/>
          <w:szCs w:val="28"/>
          <w:lang w:val="ru-RU"/>
        </w:rPr>
        <w:t xml:space="preserve"> России от 28.10.2020 № 753н </w:t>
      </w:r>
      <w:r w:rsidR="00F36992" w:rsidRPr="00ED1E3D">
        <w:rPr>
          <w:rFonts w:cstheme="minorHAnsi"/>
          <w:color w:val="000000"/>
          <w:sz w:val="28"/>
          <w:szCs w:val="28"/>
          <w:lang w:val="ru-RU"/>
        </w:rPr>
        <w:t>и инструкци</w:t>
      </w:r>
      <w:r w:rsidRPr="00ED1E3D">
        <w:rPr>
          <w:rFonts w:cstheme="minorHAnsi"/>
          <w:color w:val="000000"/>
          <w:sz w:val="28"/>
          <w:szCs w:val="28"/>
          <w:lang w:val="ru-RU"/>
        </w:rPr>
        <w:t>ями (руководствами)</w:t>
      </w:r>
      <w:r w:rsidR="00F36992" w:rsidRPr="00ED1E3D">
        <w:rPr>
          <w:rFonts w:cstheme="minorHAnsi"/>
          <w:color w:val="000000"/>
          <w:sz w:val="28"/>
          <w:szCs w:val="28"/>
          <w:lang w:val="ru-RU"/>
        </w:rPr>
        <w:t xml:space="preserve"> по эксплуатации </w:t>
      </w:r>
      <w:r w:rsidRPr="00ED1E3D">
        <w:rPr>
          <w:rFonts w:cstheme="minorHAnsi"/>
          <w:color w:val="000000"/>
          <w:sz w:val="28"/>
          <w:szCs w:val="28"/>
          <w:lang w:val="ru-RU"/>
        </w:rPr>
        <w:t xml:space="preserve">инструментов, </w:t>
      </w:r>
      <w:r w:rsidR="00F36992" w:rsidRPr="00ED1E3D">
        <w:rPr>
          <w:rFonts w:cstheme="minorHAnsi"/>
          <w:color w:val="000000"/>
          <w:sz w:val="28"/>
          <w:szCs w:val="28"/>
          <w:lang w:val="ru-RU"/>
        </w:rPr>
        <w:t>приспособлений и грузоподъемных устройств</w:t>
      </w:r>
      <w:r w:rsidR="00E43F9B">
        <w:rPr>
          <w:rFonts w:cstheme="minorHAnsi"/>
          <w:color w:val="000000"/>
          <w:sz w:val="28"/>
          <w:szCs w:val="28"/>
          <w:lang w:val="ru-RU"/>
        </w:rPr>
        <w:t xml:space="preserve">, применяемых в </w:t>
      </w:r>
      <w:r w:rsidR="00E43F9B" w:rsidRPr="00E43F9B">
        <w:rPr>
          <w:rFonts w:cstheme="minorHAnsi"/>
          <w:color w:val="000000"/>
          <w:sz w:val="28"/>
          <w:szCs w:val="28"/>
          <w:lang w:val="ru-RU"/>
        </w:rPr>
        <w:t>ООО «</w:t>
      </w:r>
      <w:proofErr w:type="spellStart"/>
      <w:r w:rsidR="00E43F9B" w:rsidRPr="00E43F9B">
        <w:rPr>
          <w:rFonts w:cstheme="minorHAnsi"/>
          <w:color w:val="000000"/>
          <w:sz w:val="28"/>
          <w:szCs w:val="28"/>
          <w:lang w:val="ru-RU"/>
        </w:rPr>
        <w:t>Стройдемонтаждевелопмент</w:t>
      </w:r>
      <w:proofErr w:type="spellEnd"/>
      <w:r w:rsidR="00E43F9B" w:rsidRPr="00E43F9B">
        <w:rPr>
          <w:rFonts w:cstheme="minorHAnsi"/>
          <w:color w:val="000000"/>
          <w:sz w:val="28"/>
          <w:szCs w:val="28"/>
          <w:lang w:val="ru-RU"/>
        </w:rPr>
        <w:t>»</w:t>
      </w:r>
      <w:r w:rsidRPr="00ED1E3D">
        <w:rPr>
          <w:rFonts w:cstheme="minorHAnsi"/>
          <w:color w:val="000000"/>
          <w:sz w:val="28"/>
          <w:szCs w:val="28"/>
          <w:lang w:val="ru-RU"/>
        </w:rPr>
        <w:t>.</w:t>
      </w:r>
    </w:p>
    <w:p w14:paraId="07576136" w14:textId="77777777" w:rsidR="00667932" w:rsidRPr="00ED1E3D" w:rsidRDefault="00667932" w:rsidP="00667932">
      <w:pPr>
        <w:spacing w:line="240" w:lineRule="atLeast"/>
        <w:ind w:firstLine="72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3E39168E" w14:textId="77777777" w:rsidR="001A6A15" w:rsidRPr="00ED1E3D" w:rsidRDefault="003716A1" w:rsidP="00667932">
      <w:pPr>
        <w:spacing w:line="240" w:lineRule="atLeast"/>
        <w:contextualSpacing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b/>
          <w:bCs/>
          <w:color w:val="000000"/>
          <w:sz w:val="28"/>
          <w:szCs w:val="28"/>
          <w:lang w:val="ru-RU"/>
        </w:rPr>
        <w:t>1. Общие требования охраны труда</w:t>
      </w:r>
    </w:p>
    <w:p w14:paraId="2F23196F" w14:textId="77777777" w:rsidR="00667932" w:rsidRPr="00ED1E3D" w:rsidRDefault="0066793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7093749D" w14:textId="210F6115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1.1.</w:t>
      </w:r>
      <w:r w:rsidR="00E43F9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DC1E4F" w:rsidRPr="00ED1E3D">
        <w:rPr>
          <w:rFonts w:cstheme="minorHAnsi"/>
          <w:color w:val="000000"/>
          <w:sz w:val="28"/>
          <w:szCs w:val="28"/>
          <w:lang w:val="ru-RU"/>
        </w:rPr>
        <w:t>Настоящая инструкция содержит</w:t>
      </w:r>
      <w:r w:rsidRPr="00ED1E3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DC1E4F" w:rsidRPr="00ED1E3D">
        <w:rPr>
          <w:rFonts w:cstheme="minorHAnsi"/>
          <w:color w:val="000000"/>
          <w:sz w:val="28"/>
          <w:szCs w:val="28"/>
          <w:lang w:val="ru-RU"/>
        </w:rPr>
        <w:t xml:space="preserve">требования охраны труда при </w:t>
      </w:r>
      <w:proofErr w:type="spellStart"/>
      <w:r w:rsidR="00F36992" w:rsidRPr="00ED1E3D">
        <w:rPr>
          <w:rFonts w:cstheme="minorHAnsi"/>
          <w:color w:val="000000"/>
          <w:sz w:val="28"/>
          <w:szCs w:val="28"/>
          <w:lang w:val="ru-RU"/>
        </w:rPr>
        <w:t>при</w:t>
      </w:r>
      <w:proofErr w:type="spellEnd"/>
      <w:r w:rsidR="00F36992" w:rsidRPr="00ED1E3D">
        <w:rPr>
          <w:rFonts w:cstheme="minorHAnsi"/>
          <w:color w:val="000000"/>
          <w:sz w:val="28"/>
          <w:szCs w:val="28"/>
          <w:lang w:val="ru-RU"/>
        </w:rPr>
        <w:t xml:space="preserve"> погрузке и разгрузке грузов.</w:t>
      </w:r>
      <w:r w:rsidR="00DC1E4F" w:rsidRPr="00ED1E3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D1E3D">
        <w:rPr>
          <w:rFonts w:cstheme="minorHAnsi"/>
          <w:color w:val="000000"/>
          <w:sz w:val="28"/>
          <w:szCs w:val="28"/>
          <w:lang w:val="ru-RU"/>
        </w:rPr>
        <w:t xml:space="preserve">Выполнение </w:t>
      </w:r>
      <w:r w:rsidR="00DC1E4F" w:rsidRPr="00ED1E3D">
        <w:rPr>
          <w:rFonts w:cstheme="minorHAnsi"/>
          <w:color w:val="000000"/>
          <w:sz w:val="28"/>
          <w:szCs w:val="28"/>
          <w:lang w:val="ru-RU"/>
        </w:rPr>
        <w:t>данных работ связано с высоким риском получения травмы</w:t>
      </w:r>
      <w:r w:rsidRPr="00ED1E3D">
        <w:rPr>
          <w:rFonts w:cstheme="minorHAnsi"/>
          <w:color w:val="000000"/>
          <w:sz w:val="28"/>
          <w:szCs w:val="28"/>
          <w:lang w:val="ru-RU"/>
        </w:rPr>
        <w:t xml:space="preserve">. Неправильные приемы выполнения погрузочно-разгрузочных работ, неправильная укладка и </w:t>
      </w:r>
      <w:proofErr w:type="spellStart"/>
      <w:r w:rsidRPr="00ED1E3D">
        <w:rPr>
          <w:rFonts w:cstheme="minorHAnsi"/>
          <w:color w:val="000000"/>
          <w:sz w:val="28"/>
          <w:szCs w:val="28"/>
          <w:lang w:val="ru-RU"/>
        </w:rPr>
        <w:t>штабелирование</w:t>
      </w:r>
      <w:proofErr w:type="spellEnd"/>
      <w:r w:rsidRPr="00ED1E3D">
        <w:rPr>
          <w:rFonts w:cstheme="minorHAnsi"/>
          <w:color w:val="000000"/>
          <w:sz w:val="28"/>
          <w:szCs w:val="28"/>
          <w:lang w:val="ru-RU"/>
        </w:rPr>
        <w:t xml:space="preserve"> грузов, небрежное обращение с легковоспламеняющимися и ядовитыми материалами, неправильное использование грузоподъемных устройств и транспортных средств могут привести к несчастным случаям. Все эти обстоятельства должны быть учтены при организации и выполнении погрузочно-разгрузочных работ и </w:t>
      </w:r>
      <w:r w:rsidR="00DC1E4F" w:rsidRPr="00ED1E3D">
        <w:rPr>
          <w:rFonts w:cstheme="minorHAnsi"/>
          <w:color w:val="000000"/>
          <w:sz w:val="28"/>
          <w:szCs w:val="28"/>
          <w:lang w:val="ru-RU"/>
        </w:rPr>
        <w:t>размещении</w:t>
      </w:r>
      <w:r w:rsidRPr="00ED1E3D">
        <w:rPr>
          <w:rFonts w:cstheme="minorHAnsi"/>
          <w:color w:val="000000"/>
          <w:sz w:val="28"/>
          <w:szCs w:val="28"/>
          <w:lang w:val="ru-RU"/>
        </w:rPr>
        <w:t xml:space="preserve"> грузов.</w:t>
      </w:r>
    </w:p>
    <w:p w14:paraId="63ED9B33" w14:textId="48EB39F0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1.2. Каждый работник</w:t>
      </w:r>
      <w:r w:rsidR="00E43F9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D1E3D">
        <w:rPr>
          <w:rFonts w:cstheme="minorHAnsi"/>
          <w:color w:val="000000"/>
          <w:sz w:val="28"/>
          <w:szCs w:val="28"/>
          <w:lang w:val="ru-RU"/>
        </w:rPr>
        <w:t>должен знать и строго соблюдать все требования, изложенные в настоящей инструкции</w:t>
      </w:r>
      <w:r w:rsidR="00DC1E4F" w:rsidRPr="00ED1E3D">
        <w:rPr>
          <w:rFonts w:cstheme="minorHAnsi"/>
          <w:color w:val="000000"/>
          <w:sz w:val="28"/>
          <w:szCs w:val="28"/>
          <w:lang w:val="ru-RU"/>
        </w:rPr>
        <w:t xml:space="preserve"> и руководствоваться требованиями инструкции организации-изготовителя оборудования и инструмента</w:t>
      </w:r>
      <w:r w:rsidRPr="00ED1E3D">
        <w:rPr>
          <w:rFonts w:cstheme="minorHAnsi"/>
          <w:color w:val="000000"/>
          <w:sz w:val="28"/>
          <w:szCs w:val="28"/>
          <w:lang w:val="ru-RU"/>
        </w:rPr>
        <w:t>.</w:t>
      </w:r>
    </w:p>
    <w:p w14:paraId="2D67F096" w14:textId="77777777" w:rsidR="00DC1E4F" w:rsidRPr="00ED1E3D" w:rsidRDefault="003716A1" w:rsidP="00667932">
      <w:pPr>
        <w:spacing w:line="240" w:lineRule="atLeast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1.3. </w:t>
      </w:r>
      <w:r w:rsidR="00DC1E4F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При выполнении погрузочно-разгрузочных работ на работников возможно воздействие вредных и (или) опасных производственных факторов, в том числе:</w:t>
      </w:r>
    </w:p>
    <w:p w14:paraId="0785640A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" w:name="dst100029"/>
      <w:bookmarkEnd w:id="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>1) движущихся машин, промышленного транспорта, перемещаемых грузов;</w:t>
      </w:r>
    </w:p>
    <w:p w14:paraId="235B9A4B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2" w:name="dst100030"/>
      <w:bookmarkEnd w:id="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падающих предметов (перемещаемого груза);</w:t>
      </w:r>
    </w:p>
    <w:p w14:paraId="0C3AEDBD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3" w:name="dst100031"/>
      <w:bookmarkEnd w:id="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повышенного уровня шума и вибрации;</w:t>
      </w:r>
    </w:p>
    <w:p w14:paraId="4BBF31DE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4" w:name="dst100032"/>
      <w:bookmarkEnd w:id="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4) повышенной или пониженной температуры воздуха рабочей зоны;</w:t>
      </w:r>
    </w:p>
    <w:p w14:paraId="00E8F30F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5" w:name="dst100033"/>
      <w:bookmarkEnd w:id="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5) недостаточной освещенности рабочей зоны;</w:t>
      </w:r>
    </w:p>
    <w:p w14:paraId="03C13F06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6" w:name="dst100034"/>
      <w:bookmarkEnd w:id="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6) повышенной запыленности и загазованности воздуха рабочей зоны;</w:t>
      </w:r>
    </w:p>
    <w:p w14:paraId="279B81FA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7" w:name="dst100035"/>
      <w:bookmarkEnd w:id="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7) повышенного уровня статического электричества;</w:t>
      </w:r>
    </w:p>
    <w:p w14:paraId="13D62D05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8" w:name="dst100036"/>
      <w:bookmarkEnd w:id="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8) неблагоприятных климатических условий на открытых площадках (дождь, снег, туман, ветер);</w:t>
      </w:r>
    </w:p>
    <w:p w14:paraId="1A89E12A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9" w:name="dst100037"/>
      <w:bookmarkEnd w:id="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9) расположения рабочих мест на высоте относительно поверхности рабочих площадок и водной поверхности;</w:t>
      </w:r>
    </w:p>
    <w:p w14:paraId="368FB6E7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0" w:name="dst100038"/>
      <w:bookmarkEnd w:id="1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10) физических перегрузок;</w:t>
      </w:r>
    </w:p>
    <w:p w14:paraId="4268854F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1" w:name="dst100039"/>
      <w:bookmarkEnd w:id="1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11) нервно-психических перегрузок;</w:t>
      </w:r>
    </w:p>
    <w:p w14:paraId="3ECF1180" w14:textId="77777777" w:rsidR="00DC1E4F" w:rsidRPr="00ED1E3D" w:rsidRDefault="00DC1E4F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2" w:name="dst100040"/>
      <w:bookmarkEnd w:id="1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12) опасных (вредных) воздействий перемещаемого груза.</w:t>
      </w:r>
    </w:p>
    <w:p w14:paraId="28DF2143" w14:textId="3B3D707F" w:rsidR="001A6A15" w:rsidRPr="00ED1E3D" w:rsidRDefault="00DC1E4F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1.4.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 xml:space="preserve">В соответствии с действующим законодательством при проведении погрузочно-разгрузочных работ необходимо обеспечить работника специальной одеждой, специальной обувью и другими средствами индивидуальной защиты, предусмотренными </w:t>
      </w:r>
      <w:proofErr w:type="gramStart"/>
      <w:r w:rsidR="003716A1" w:rsidRPr="00ED1E3D">
        <w:rPr>
          <w:rFonts w:cstheme="minorHAnsi"/>
          <w:color w:val="000000"/>
          <w:sz w:val="28"/>
          <w:szCs w:val="28"/>
          <w:lang w:val="ru-RU"/>
        </w:rPr>
        <w:t>утвержденными</w:t>
      </w:r>
      <w:r w:rsidR="003716A1" w:rsidRPr="00ED1E3D">
        <w:rPr>
          <w:rFonts w:cstheme="minorHAnsi"/>
          <w:color w:val="000000"/>
          <w:sz w:val="28"/>
          <w:szCs w:val="28"/>
        </w:rPr>
        <w:t> 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 xml:space="preserve"> нормами</w:t>
      </w:r>
      <w:proofErr w:type="gramEnd"/>
      <w:r w:rsidR="003716A1" w:rsidRPr="00ED1E3D">
        <w:rPr>
          <w:rFonts w:cstheme="minorHAnsi"/>
          <w:color w:val="000000"/>
          <w:sz w:val="28"/>
          <w:szCs w:val="28"/>
          <w:lang w:val="ru-RU"/>
        </w:rPr>
        <w:t xml:space="preserve"> бесплатной выдачи</w:t>
      </w:r>
      <w:r w:rsidRPr="00ED1E3D">
        <w:rPr>
          <w:rFonts w:cstheme="minorHAnsi"/>
          <w:color w:val="000000"/>
          <w:sz w:val="28"/>
          <w:szCs w:val="28"/>
          <w:lang w:val="ru-RU"/>
        </w:rPr>
        <w:t>.</w:t>
      </w:r>
      <w:r w:rsidR="00E43F9B">
        <w:rPr>
          <w:rFonts w:cstheme="minorHAnsi"/>
          <w:color w:val="000000"/>
          <w:sz w:val="28"/>
          <w:szCs w:val="28"/>
          <w:lang w:val="ru-RU"/>
        </w:rPr>
        <w:t xml:space="preserve"> При проведении работ, с учетом оценки профессиональных рисков, работникам выдаются дополнительно защитные каски и подшлемники.</w:t>
      </w:r>
    </w:p>
    <w:p w14:paraId="130BBEF1" w14:textId="77777777" w:rsidR="001A6A15" w:rsidRPr="00ED1E3D" w:rsidRDefault="00DC1E4F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1.5.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Работник должен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14:paraId="44A8CE7C" w14:textId="44553F6C" w:rsidR="001A6A15" w:rsidRPr="00ED1E3D" w:rsidRDefault="00DC1E4F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1.6.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 xml:space="preserve">К выполнению погрузочно-разгрузочных работ допускаются работники, прошедшие обязательный предварительный медицинский осмотр, </w:t>
      </w:r>
      <w:r w:rsidR="00667932" w:rsidRPr="00ED1E3D">
        <w:rPr>
          <w:rFonts w:cstheme="minorHAnsi"/>
          <w:color w:val="000000"/>
          <w:sz w:val="28"/>
          <w:szCs w:val="28"/>
          <w:lang w:val="ru-RU"/>
        </w:rPr>
        <w:t xml:space="preserve">инструктажи и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обучение по охране труда и проверку знаний требований охраны труда</w:t>
      </w:r>
      <w:r w:rsidR="00667932" w:rsidRPr="00ED1E3D">
        <w:rPr>
          <w:rFonts w:cstheme="minorHAnsi"/>
          <w:color w:val="000000"/>
          <w:sz w:val="28"/>
          <w:szCs w:val="28"/>
          <w:lang w:val="ru-RU"/>
        </w:rPr>
        <w:t xml:space="preserve">, стажировку </w:t>
      </w:r>
      <w:r w:rsidR="00E43F9B">
        <w:rPr>
          <w:rFonts w:cstheme="minorHAnsi"/>
          <w:color w:val="000000"/>
          <w:sz w:val="28"/>
          <w:szCs w:val="28"/>
          <w:lang w:val="ru-RU"/>
        </w:rPr>
        <w:t>для работающих</w:t>
      </w:r>
      <w:r w:rsidR="00667932" w:rsidRPr="00ED1E3D">
        <w:rPr>
          <w:rFonts w:cstheme="minorHAnsi"/>
          <w:color w:val="000000"/>
          <w:sz w:val="28"/>
          <w:szCs w:val="28"/>
          <w:lang w:val="ru-RU"/>
        </w:rPr>
        <w:t xml:space="preserve"> с вредными или опасными условиями труда</w:t>
      </w:r>
      <w:r w:rsidRPr="00ED1E3D">
        <w:rPr>
          <w:rFonts w:cstheme="minorHAnsi"/>
          <w:color w:val="000000"/>
          <w:sz w:val="28"/>
          <w:szCs w:val="28"/>
          <w:lang w:val="ru-RU"/>
        </w:rPr>
        <w:t>.</w:t>
      </w:r>
    </w:p>
    <w:p w14:paraId="1B0647F6" w14:textId="51915850" w:rsidR="001A6A15" w:rsidRPr="00ED1E3D" w:rsidRDefault="00DC1E4F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1.7.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 xml:space="preserve">Выполняйте только ту работу, которая поручена непосредственным руководителем работ. </w:t>
      </w:r>
      <w:r w:rsidR="00E43F9B">
        <w:rPr>
          <w:rFonts w:cstheme="minorHAnsi"/>
          <w:color w:val="000000"/>
          <w:sz w:val="28"/>
          <w:szCs w:val="28"/>
          <w:lang w:val="ru-RU"/>
        </w:rPr>
        <w:t xml:space="preserve">При малейших </w:t>
      </w:r>
      <w:proofErr w:type="spellStart"/>
      <w:r w:rsidR="00E43F9B">
        <w:rPr>
          <w:rFonts w:cstheme="minorHAnsi"/>
          <w:color w:val="000000"/>
          <w:sz w:val="28"/>
          <w:szCs w:val="28"/>
          <w:lang w:val="ru-RU"/>
        </w:rPr>
        <w:t>сомненпиях</w:t>
      </w:r>
      <w:proofErr w:type="spellEnd"/>
      <w:r w:rsidR="003716A1" w:rsidRPr="00ED1E3D">
        <w:rPr>
          <w:rFonts w:cstheme="minorHAnsi"/>
          <w:color w:val="000000"/>
          <w:sz w:val="28"/>
          <w:szCs w:val="28"/>
          <w:lang w:val="ru-RU"/>
        </w:rPr>
        <w:t xml:space="preserve"> и при получении новой работы требуйте от непосредственного руководителя дополнительного инструктажа по безопасному выполнению работ.</w:t>
      </w:r>
    </w:p>
    <w:p w14:paraId="5B0364D5" w14:textId="77777777" w:rsidR="001A6A15" w:rsidRPr="00ED1E3D" w:rsidRDefault="00DC1E4F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1.8.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В местах перемещения грузов не допускается присутствие посторонних лиц во время работы.</w:t>
      </w:r>
    </w:p>
    <w:p w14:paraId="2C402F9F" w14:textId="77777777" w:rsidR="001A6A15" w:rsidRPr="00ED1E3D" w:rsidRDefault="00DC1E4F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1.9. Прием пищи, к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урение разрешается только в специально отведенных для этого местах.</w:t>
      </w:r>
    </w:p>
    <w:p w14:paraId="356FC459" w14:textId="77777777" w:rsidR="001A6A15" w:rsidRPr="00ED1E3D" w:rsidRDefault="00DC1E4F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1.10.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Во время работы нужно быть внимательным, не отвлекаться посторонними делами и разговорами и не отвлекать других.</w:t>
      </w:r>
    </w:p>
    <w:p w14:paraId="1BCC5F27" w14:textId="77777777" w:rsidR="001A6A15" w:rsidRPr="00ED1E3D" w:rsidRDefault="00F3699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1.11.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Находясь на территории предприятия нужно быть внимательным к сигналам, подаваемых водителями транспортных средств и выполнять их.</w:t>
      </w:r>
    </w:p>
    <w:p w14:paraId="0A6B2653" w14:textId="77777777" w:rsidR="001A6A15" w:rsidRPr="00ED1E3D" w:rsidRDefault="00F3699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1.12.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В цехах проходить только по предусмотренным переходам. Не проходить между машинами, станками, по сложенному материалу, деталям и заготовкам. Не переходить или перебегать дорогу перед движущимся транспортным средством.</w:t>
      </w:r>
    </w:p>
    <w:p w14:paraId="4BA9F8BF" w14:textId="77777777" w:rsidR="001A6A15" w:rsidRPr="00ED1E3D" w:rsidRDefault="00F3699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1.13.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Категорически запрещается находиться и проходить под поднятым грузом.</w:t>
      </w:r>
    </w:p>
    <w:p w14:paraId="52B892E0" w14:textId="2F2BA272" w:rsidR="001A6A15" w:rsidRPr="00ED1E3D" w:rsidRDefault="00F3699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1.14.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 xml:space="preserve">Если </w:t>
      </w:r>
      <w:r w:rsidR="00E43F9B">
        <w:rPr>
          <w:rFonts w:cstheme="minorHAnsi"/>
          <w:color w:val="000000"/>
          <w:sz w:val="28"/>
          <w:szCs w:val="28"/>
          <w:lang w:val="ru-RU"/>
        </w:rPr>
        <w:t xml:space="preserve">грузоподъемные работы проводятся совместно </w:t>
      </w:r>
      <w:proofErr w:type="gramStart"/>
      <w:r w:rsidR="00E43F9B">
        <w:rPr>
          <w:rFonts w:cstheme="minorHAnsi"/>
          <w:color w:val="000000"/>
          <w:sz w:val="28"/>
          <w:szCs w:val="28"/>
          <w:lang w:val="ru-RU"/>
        </w:rPr>
        <w:t>с работам</w:t>
      </w:r>
      <w:proofErr w:type="gramEnd"/>
      <w:r w:rsidR="00E43F9B">
        <w:rPr>
          <w:rFonts w:cstheme="minorHAnsi"/>
          <w:color w:val="000000"/>
          <w:sz w:val="28"/>
          <w:szCs w:val="28"/>
          <w:lang w:val="ru-RU"/>
        </w:rPr>
        <w:t xml:space="preserve"> на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 xml:space="preserve">высоте </w:t>
      </w:r>
      <w:r w:rsidR="00E43F9B">
        <w:rPr>
          <w:rFonts w:cstheme="minorHAnsi"/>
          <w:color w:val="000000"/>
          <w:sz w:val="28"/>
          <w:szCs w:val="28"/>
          <w:lang w:val="ru-RU"/>
        </w:rPr>
        <w:t>вам следует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 xml:space="preserve"> обходить эти места на безопасном расстоянии, т.к. с высоты может упасть какой-либо предмет и нанести ранение.</w:t>
      </w:r>
      <w:r w:rsidR="00E43F9B">
        <w:rPr>
          <w:rFonts w:cstheme="minorHAnsi"/>
          <w:color w:val="000000"/>
          <w:sz w:val="28"/>
          <w:szCs w:val="28"/>
          <w:lang w:val="ru-RU"/>
        </w:rPr>
        <w:t xml:space="preserve"> Передвигаться без каски смертельно опасно.</w:t>
      </w:r>
    </w:p>
    <w:p w14:paraId="0DE76CE6" w14:textId="77777777" w:rsidR="001A6A15" w:rsidRPr="00ED1E3D" w:rsidRDefault="00F3699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1.15.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 xml:space="preserve">Проходя мимо или находясь вблизи рабочего места электросварщика, запрещается смотреть на </w:t>
      </w:r>
      <w:proofErr w:type="spellStart"/>
      <w:r w:rsidR="003716A1" w:rsidRPr="00ED1E3D">
        <w:rPr>
          <w:rFonts w:cstheme="minorHAnsi"/>
          <w:color w:val="000000"/>
          <w:sz w:val="28"/>
          <w:szCs w:val="28"/>
          <w:lang w:val="ru-RU"/>
        </w:rPr>
        <w:t>электродугу</w:t>
      </w:r>
      <w:proofErr w:type="spellEnd"/>
      <w:r w:rsidR="003716A1" w:rsidRPr="00ED1E3D">
        <w:rPr>
          <w:rFonts w:cstheme="minorHAnsi"/>
          <w:color w:val="000000"/>
          <w:sz w:val="28"/>
          <w:szCs w:val="28"/>
          <w:lang w:val="ru-RU"/>
        </w:rPr>
        <w:t>. Невыполнение этого требования может привести к серьезному заболеванию глаз и потере зрения.</w:t>
      </w:r>
    </w:p>
    <w:p w14:paraId="2516D6A6" w14:textId="26B23A72" w:rsidR="001A6A15" w:rsidRPr="00ED1E3D" w:rsidRDefault="00F3699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1.1</w:t>
      </w:r>
      <w:r w:rsidR="00E43F9B">
        <w:rPr>
          <w:rFonts w:cstheme="minorHAnsi"/>
          <w:color w:val="000000"/>
          <w:sz w:val="28"/>
          <w:szCs w:val="28"/>
          <w:lang w:val="ru-RU"/>
        </w:rPr>
        <w:t>6</w:t>
      </w:r>
      <w:r w:rsidRPr="00ED1E3D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Если</w:t>
      </w:r>
      <w:r w:rsidR="00E43F9B">
        <w:rPr>
          <w:rFonts w:cstheme="minorHAnsi"/>
          <w:color w:val="000000"/>
          <w:sz w:val="28"/>
          <w:szCs w:val="28"/>
          <w:lang w:val="ru-RU"/>
        </w:rPr>
        <w:t xml:space="preserve"> инструмент, приспособления,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 xml:space="preserve"> оборудование неисправн</w:t>
      </w:r>
      <w:r w:rsidR="00E43F9B">
        <w:rPr>
          <w:rFonts w:cstheme="minorHAnsi"/>
          <w:color w:val="000000"/>
          <w:sz w:val="28"/>
          <w:szCs w:val="28"/>
          <w:lang w:val="ru-RU"/>
        </w:rPr>
        <w:t>ы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, необходимо сообщить руководителю и вызвать ремонтную службу. Самому устранять неисправности запрещается.</w:t>
      </w:r>
    </w:p>
    <w:p w14:paraId="7835529A" w14:textId="35F360B7" w:rsidR="001A6A15" w:rsidRPr="00ED1E3D" w:rsidRDefault="00F3699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1.</w:t>
      </w:r>
      <w:r w:rsidR="00E43F9B">
        <w:rPr>
          <w:rFonts w:cstheme="minorHAnsi"/>
          <w:color w:val="000000"/>
          <w:sz w:val="28"/>
          <w:szCs w:val="28"/>
          <w:lang w:val="ru-RU"/>
        </w:rPr>
        <w:t>17</w:t>
      </w:r>
      <w:r w:rsidRPr="00ED1E3D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При несчастном случае немедленно обратиться за медицинской помощью, сообщить руководителю и сохранить место происшествия до начала расследования несчастного случая.</w:t>
      </w:r>
    </w:p>
    <w:p w14:paraId="30AED5E8" w14:textId="77777777" w:rsidR="00667932" w:rsidRPr="00ED1E3D" w:rsidRDefault="0066793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3E50F7C7" w14:textId="77777777" w:rsidR="001A6A15" w:rsidRPr="00ED1E3D" w:rsidRDefault="003716A1" w:rsidP="00667932">
      <w:pPr>
        <w:spacing w:line="240" w:lineRule="atLeast"/>
        <w:contextualSpacing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b/>
          <w:bCs/>
          <w:color w:val="000000"/>
          <w:sz w:val="28"/>
          <w:szCs w:val="28"/>
          <w:lang w:val="ru-RU"/>
        </w:rPr>
        <w:t>2. Требования охраны труда перед началом работы</w:t>
      </w:r>
    </w:p>
    <w:p w14:paraId="433E669C" w14:textId="77777777" w:rsidR="00667932" w:rsidRPr="00ED1E3D" w:rsidRDefault="0066793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4BF335EE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2.1. Привести в порядок спецодежду, убрать из карманов острые и режущие предметы. Не застегивать одежду булавками и иголками. Руководитель работ должен проинструктировать работника перед началом работы по соблюдению требований охраны труда при выполнении задания.</w:t>
      </w:r>
    </w:p>
    <w:p w14:paraId="4C68BB56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2.2. Снять ювелирные украшения. Обувь должна быть </w:t>
      </w:r>
      <w:r w:rsidR="00DC1E4F" w:rsidRPr="00ED1E3D">
        <w:rPr>
          <w:rFonts w:cstheme="minorHAnsi"/>
          <w:color w:val="000000"/>
          <w:sz w:val="28"/>
          <w:szCs w:val="28"/>
          <w:lang w:val="ru-RU"/>
        </w:rPr>
        <w:t>с защитным подноском.</w:t>
      </w:r>
    </w:p>
    <w:p w14:paraId="68E79DD8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2.3. Проверить исправность погрузочно-разгрузочных приспособлений, индивидуальных средств защиты. </w:t>
      </w:r>
    </w:p>
    <w:p w14:paraId="189F4BE0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</w:rPr>
      </w:pPr>
      <w:r w:rsidRPr="00ED1E3D">
        <w:rPr>
          <w:rFonts w:cstheme="minorHAnsi"/>
          <w:color w:val="000000"/>
          <w:sz w:val="28"/>
          <w:szCs w:val="28"/>
        </w:rPr>
        <w:t>2.4. Подготовить свое рабочее место:</w:t>
      </w:r>
    </w:p>
    <w:p w14:paraId="322E9323" w14:textId="77777777" w:rsidR="001A6A15" w:rsidRPr="00ED1E3D" w:rsidRDefault="003716A1" w:rsidP="00667932">
      <w:pPr>
        <w:numPr>
          <w:ilvl w:val="0"/>
          <w:numId w:val="2"/>
        </w:numPr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погрузочно-разгрузочная площадка, проходы и проезды освобождаются от посторонних;</w:t>
      </w:r>
    </w:p>
    <w:p w14:paraId="3FCF797C" w14:textId="77777777" w:rsidR="001A6A15" w:rsidRPr="00ED1E3D" w:rsidRDefault="003716A1" w:rsidP="00667932">
      <w:pPr>
        <w:numPr>
          <w:ilvl w:val="0"/>
          <w:numId w:val="2"/>
        </w:numPr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предметов, ликвидируются ямы, рытвины, скользкие места посыпаются противоскользящими средствами (например, песком или мелким шлаком);</w:t>
      </w:r>
    </w:p>
    <w:p w14:paraId="157466BC" w14:textId="77777777" w:rsidR="001A6A15" w:rsidRPr="00ED1E3D" w:rsidRDefault="003716A1" w:rsidP="00667932">
      <w:pPr>
        <w:numPr>
          <w:ilvl w:val="0"/>
          <w:numId w:val="2"/>
        </w:numPr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lastRenderedPageBreak/>
        <w:t>проверяется и обеспечивается исправное состояние подъемников, люков, трапов в складских помещениях, расположенных в подвалах и полуподвалах;</w:t>
      </w:r>
    </w:p>
    <w:p w14:paraId="2D960839" w14:textId="77777777" w:rsidR="001A6A15" w:rsidRPr="00ED1E3D" w:rsidRDefault="003716A1" w:rsidP="00667932">
      <w:pPr>
        <w:numPr>
          <w:ilvl w:val="0"/>
          <w:numId w:val="2"/>
        </w:numPr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обеспечивается безопасное для выполнения работ освещение рабочих мест;</w:t>
      </w:r>
    </w:p>
    <w:p w14:paraId="6FC648F2" w14:textId="77777777" w:rsidR="000010E5" w:rsidRPr="00ED1E3D" w:rsidRDefault="003716A1" w:rsidP="00667932">
      <w:pPr>
        <w:numPr>
          <w:ilvl w:val="0"/>
          <w:numId w:val="2"/>
        </w:numPr>
        <w:spacing w:line="240" w:lineRule="atLeast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spellStart"/>
      <w:r w:rsidRPr="00ED1E3D">
        <w:rPr>
          <w:rFonts w:cstheme="minorHAnsi"/>
          <w:color w:val="000000"/>
          <w:sz w:val="28"/>
          <w:szCs w:val="28"/>
        </w:rPr>
        <w:t>проводится</w:t>
      </w:r>
      <w:proofErr w:type="spellEnd"/>
      <w:r w:rsidRPr="00ED1E3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ED1E3D">
        <w:rPr>
          <w:rFonts w:cstheme="minorHAnsi"/>
          <w:color w:val="000000"/>
          <w:sz w:val="28"/>
          <w:szCs w:val="28"/>
        </w:rPr>
        <w:t>осмотр</w:t>
      </w:r>
      <w:proofErr w:type="spellEnd"/>
      <w:r w:rsidRPr="00ED1E3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ED1E3D">
        <w:rPr>
          <w:rFonts w:cstheme="minorHAnsi"/>
          <w:color w:val="000000"/>
          <w:sz w:val="28"/>
          <w:szCs w:val="28"/>
        </w:rPr>
        <w:t>рабочих</w:t>
      </w:r>
      <w:proofErr w:type="spellEnd"/>
      <w:r w:rsidRPr="00ED1E3D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ED1E3D">
        <w:rPr>
          <w:rFonts w:cstheme="minorHAnsi"/>
          <w:color w:val="000000"/>
          <w:sz w:val="28"/>
          <w:szCs w:val="28"/>
        </w:rPr>
        <w:t>мест</w:t>
      </w:r>
      <w:proofErr w:type="spellEnd"/>
      <w:r w:rsidRPr="00ED1E3D">
        <w:rPr>
          <w:rFonts w:cstheme="minorHAnsi"/>
          <w:color w:val="000000"/>
          <w:sz w:val="28"/>
          <w:szCs w:val="28"/>
        </w:rPr>
        <w:t>.</w:t>
      </w:r>
    </w:p>
    <w:p w14:paraId="24E96EBE" w14:textId="77777777" w:rsidR="001A6A15" w:rsidRPr="00ED1E3D" w:rsidRDefault="003716A1" w:rsidP="00667932">
      <w:pPr>
        <w:spacing w:line="240" w:lineRule="atLeast"/>
        <w:ind w:left="420" w:right="180" w:firstLine="30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Приступать к работе разрешается после выполнения подготовительных мероприятий и устранения всех недостатков и неисправностей</w:t>
      </w:r>
    </w:p>
    <w:p w14:paraId="2A4A2832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b/>
          <w:bCs/>
          <w:color w:val="000000"/>
          <w:sz w:val="28"/>
          <w:szCs w:val="28"/>
          <w:lang w:val="ru-RU"/>
        </w:rPr>
        <w:t>3. Требования охраны труда во время работы</w:t>
      </w:r>
    </w:p>
    <w:p w14:paraId="79F4D05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3.1. Производство погрузочно-разгрузочных работ допускается при соблюдении предельно допустимых норм разового подъема тяжестей (без перемещения): мужчинами - не более 50 кг; женщинами - не более 15 кг.</w:t>
      </w:r>
    </w:p>
    <w:p w14:paraId="3FE99311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3" w:name="dst100103"/>
      <w:bookmarkEnd w:id="1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3.2. Погрузка и разгрузка грузов массой от 50 кг до 500 кг должна производиться с применением грузоподъемного оборудования и устройств (тельферов, лебедок, талей, блоков). Ручная погрузка и разгрузка таких грузов допускается под руководством лица, назначенного работодателем ответственным за безопасное производство работ, и при условии, что нагрузка на одного работника не будет превышать 50 кг.</w:t>
      </w:r>
    </w:p>
    <w:p w14:paraId="7EBBB795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4" w:name="dst100104"/>
      <w:bookmarkEnd w:id="1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Погрузка и разгрузка грузов массой более 500 кг должна производиться с применением грузоподъемных машин.</w:t>
      </w:r>
    </w:p>
    <w:p w14:paraId="027EC91E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5" w:name="dst100105"/>
      <w:bookmarkEnd w:id="1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3.3. При производстве погрузочно-разгрузочных работ несколькими работниками необходимо каждому из них следить за тем, чтобы не причинить друг другу травмы инструментами или грузами.</w:t>
      </w:r>
    </w:p>
    <w:p w14:paraId="54F62C49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6" w:name="dst100106"/>
      <w:bookmarkEnd w:id="1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3.4. Строповка грузов производится в соответствии со схемами строповки.</w:t>
      </w:r>
    </w:p>
    <w:p w14:paraId="030DC2B2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7" w:name="dst100107"/>
      <w:bookmarkEnd w:id="1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Схемы строповки, графическое изображение способов строповки и зацепки грузов выдаются работникам или вывешиваются в местах производства работ.</w:t>
      </w:r>
    </w:p>
    <w:p w14:paraId="41F2C66F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8" w:name="dst100108"/>
      <w:bookmarkEnd w:id="1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Погрузка и разгрузка грузов, на которые не разработаны схемы строповки, производятся под руководством лица, ответственного за безопасное производство работ.</w:t>
      </w:r>
    </w:p>
    <w:p w14:paraId="19B36AC5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9" w:name="dst100109"/>
      <w:bookmarkEnd w:id="1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При этом применяются съемные грузозахватные приспособления, тара и другие вспомогательные средства, указанные в документации на транспортирование грузов.</w:t>
      </w:r>
    </w:p>
    <w:p w14:paraId="1313B4E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20" w:name="dst100110"/>
      <w:bookmarkEnd w:id="2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3.5. При строповке грузов необходимо руководствоваться следующим:</w:t>
      </w:r>
    </w:p>
    <w:p w14:paraId="760FB145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21" w:name="dst100111"/>
      <w:bookmarkEnd w:id="2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масса и центр тяжести изделий заводской продукции указываются в технической документации завода-изготовителя;</w:t>
      </w:r>
    </w:p>
    <w:p w14:paraId="53109C7A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22" w:name="dst100112"/>
      <w:bookmarkEnd w:id="2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>2) масса станков, машин, механизмов и другого оборудования указывается на заводской табличке, прикрепленной к станине или раме станка или машины;</w:t>
      </w:r>
    </w:p>
    <w:p w14:paraId="3F4FCA43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23" w:name="dst100113"/>
      <w:bookmarkEnd w:id="2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масса, центр тяжести и места строповки упакованного груза указываются на обшивке груза;</w:t>
      </w:r>
    </w:p>
    <w:p w14:paraId="730F534A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24" w:name="dst100114"/>
      <w:bookmarkEnd w:id="2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4) строповка крупногабаритных грузов производится за специальные устройства, </w:t>
      </w:r>
      <w:proofErr w:type="spellStart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строповочные</w:t>
      </w:r>
      <w:proofErr w:type="spellEnd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узлы или обозначенные на грузе места в зависимости от положения его центра тяжести.</w:t>
      </w:r>
    </w:p>
    <w:p w14:paraId="2DFB2DC1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25" w:name="dst100115"/>
      <w:bookmarkEnd w:id="2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3.6. После строповки груза для проверки ее надежности груз должен быть поднят на высоту 200 - 300 мм от уровня пола (площадки). Только убедившись в надежности строповки работник, </w:t>
      </w:r>
      <w:proofErr w:type="spellStart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застропивший</w:t>
      </w:r>
      <w:proofErr w:type="spellEnd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груз, дает команду на дальнейший подъем и перемещение груза.</w:t>
      </w:r>
    </w:p>
    <w:p w14:paraId="1816FFEF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26" w:name="dst100116"/>
      <w:bookmarkEnd w:id="2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3.7. Перемещать груз над рабочими местами при нахождении людей в зоне перемещения груза запрещается.</w:t>
      </w:r>
    </w:p>
    <w:p w14:paraId="45653DDA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27" w:name="dst100117"/>
      <w:bookmarkEnd w:id="2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3.8. При погрузке и разгрузке грузов, имеющих острые и режущие кромки и углы, применяются подкладки и прокладки, предотвращающие повреждение грузозахватных устройств.</w:t>
      </w:r>
    </w:p>
    <w:p w14:paraId="5802BFB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28" w:name="dst100118"/>
      <w:bookmarkEnd w:id="2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3.9. При погрузке и разгрузке грузов с применением конвейера необходимо соблюдать следующие требования:</w:t>
      </w:r>
    </w:p>
    <w:p w14:paraId="7C81C26B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29" w:name="dst100119"/>
      <w:bookmarkEnd w:id="2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укладка грузов обеспечивает равномерную загрузку рабочего органа конвейера и устойчивое положение груза;</w:t>
      </w:r>
    </w:p>
    <w:p w14:paraId="190C752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30" w:name="dst100120"/>
      <w:bookmarkEnd w:id="3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подача и снятие груза с рабочего органа конвейера производится при помощи специальных подающих и приемных устройств.</w:t>
      </w:r>
    </w:p>
    <w:p w14:paraId="0DF699B5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31" w:name="dst100121"/>
      <w:bookmarkEnd w:id="3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3.10. При погрузке и разгрузке сыпучих грузов соблюдаются следующие требования:</w:t>
      </w:r>
    </w:p>
    <w:p w14:paraId="48736E00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32" w:name="dst100122"/>
      <w:bookmarkEnd w:id="3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погрузка и разгрузка сыпучих грузов производятся механизированным способом, исключающим, по возможности, загрязнение воздуха рабочей зоны.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типа;</w:t>
      </w:r>
    </w:p>
    <w:p w14:paraId="0F4FC72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33" w:name="dst100123"/>
      <w:bookmarkEnd w:id="3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при погрузке сыпучих грузов из штабеля не допускается производство работ подкопом с образованием козырька с угрозой его обрушения;</w:t>
      </w:r>
    </w:p>
    <w:p w14:paraId="0297CBC8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34" w:name="dst100124"/>
      <w:bookmarkEnd w:id="3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при разгрузке сыпучих грузов из полувагонов люки открываются специальными приспособлениями, позволяющими работникам находиться на безопасном расстоянии от разгружаемого груза;</w:t>
      </w:r>
    </w:p>
    <w:p w14:paraId="14717C5E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35" w:name="dst100125"/>
      <w:bookmarkEnd w:id="3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4) при разгрузке сыпучих грузов из полувагонов на путях, расположенных на высоте более 2,5 м (на эстакадах), открытие люков производится со специальных мостков;</w:t>
      </w:r>
    </w:p>
    <w:p w14:paraId="60BCEB4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36" w:name="dst100126"/>
      <w:bookmarkEnd w:id="3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5) при разгрузке бункеров, башен и других емкостей с сыпучими материалами в верхней части емкостей предусматриваются специальные </w:t>
      </w:r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>устройства (решетки, люки, ограждения), исключающие возможность падения работников в емкости.</w:t>
      </w:r>
    </w:p>
    <w:p w14:paraId="4A9AFE6D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37" w:name="dst100127"/>
      <w:bookmarkStart w:id="38" w:name="dst100147"/>
      <w:bookmarkEnd w:id="37"/>
      <w:bookmarkEnd w:id="3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3.11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Погрузка груза в кузов транспортного средства производится по направлению от кабины к заднему борту, разгрузка - в обратном порядке.</w:t>
      </w:r>
    </w:p>
    <w:p w14:paraId="371F6A33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39" w:name="dst100148"/>
      <w:bookmarkEnd w:id="3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3.12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погрузке груза в кузов транспортного средства необходимо соблюдать следующие требования:</w:t>
      </w:r>
    </w:p>
    <w:p w14:paraId="4B39EEC2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40" w:name="dst100149"/>
      <w:bookmarkEnd w:id="4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при погрузке навалом груз располагается равномерно по всей площади пола кузова и не должен возвышаться над бортами кузова (стандартными или наращенными);</w:t>
      </w:r>
    </w:p>
    <w:p w14:paraId="0889663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41" w:name="dst100150"/>
      <w:bookmarkEnd w:id="4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штучные грузы, возвышающиеся над бортом кузова транспортного средства, увязываются такелажем (канатами и другими обвязочными материалами в соответствии с технической документацией завода-изготовителя). Работники, увязывающие грузы, находятся на погрузочно-разгрузочной площадке;</w:t>
      </w:r>
    </w:p>
    <w:p w14:paraId="1A230860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42" w:name="dst100151"/>
      <w:bookmarkEnd w:id="4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ящичные, бочковые и другие штучные грузы укладываются плотно и без промежутков так, чтобы при движении транспортного средства они не могли перемещаться по полу кузова. Промежутки между грузами заполняются прокладками и распорками;</w:t>
      </w:r>
    </w:p>
    <w:p w14:paraId="4D050DC9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43" w:name="dst100152"/>
      <w:bookmarkEnd w:id="4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4) при погрузке грузов в бочковой таре в несколько рядов их накатывают по слегам или покатам боковой поверхностью. Бочки с жидким грузом устанавливаются пробками вверх. Каждый ряд бочек устанавливается на прокладках из досок и все крайние ряды подклиниваются клиньями. Применение вместо клиньев других предметов не допускается;</w:t>
      </w:r>
    </w:p>
    <w:p w14:paraId="55EEB9BA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44" w:name="dst100153"/>
      <w:bookmarkEnd w:id="4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5) стеклянная тара с жидкостями в обрешетках устанавливается стоя;</w:t>
      </w:r>
    </w:p>
    <w:p w14:paraId="4257E90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45" w:name="dst100154"/>
      <w:bookmarkEnd w:id="4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6) запрещается устанавливать груз в стеклянной таре в обрешетках друг на друга (в два яруса) без прокладок, предохраняющих нижний ряд от разрушения во время транспортировки;</w:t>
      </w:r>
    </w:p>
    <w:p w14:paraId="41930D21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46" w:name="dst100155"/>
      <w:bookmarkEnd w:id="4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7) каждый груз в отдельности должен быть укреплен в кузове транспортного средства, чтобы во время движения он не мог переместиться или опрокинуться.</w:t>
      </w:r>
    </w:p>
    <w:p w14:paraId="416B7A30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47" w:name="dst100156"/>
      <w:bookmarkEnd w:id="4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3.14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Безопасность при выполнении погрузочно-разгрузочных работ и размещении груза в таре обеспечивается содержанием тары в исправном состоянии и правильным ее использованием.</w:t>
      </w:r>
    </w:p>
    <w:p w14:paraId="533B5D0D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48" w:name="dst100157"/>
      <w:bookmarkEnd w:id="4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На таре, за исключением специальной технологической, указываются ее номер, назначение, собственная масса, максимальная масса груза, для транспортировки и перемещения которого она предназначена.</w:t>
      </w:r>
    </w:p>
    <w:p w14:paraId="276D9EDB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49" w:name="dst100158"/>
      <w:bookmarkEnd w:id="4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Емкость тары должна исключать возможность перегрузки грузоподъемной машины.</w:t>
      </w:r>
    </w:p>
    <w:p w14:paraId="3373F6F3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50" w:name="dst100159"/>
      <w:bookmarkEnd w:id="5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При производстве погрузочно-разгрузочных работ запрещается применять тару, имеющую дефекты, обнаруженные при внешнем осмотре.</w:t>
      </w:r>
    </w:p>
    <w:p w14:paraId="02D59562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51" w:name="dst100160"/>
      <w:bookmarkEnd w:id="5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>3.15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погрузке, разгрузке и размещении груза в таре необходимо соблюдать следующие требования:</w:t>
      </w:r>
    </w:p>
    <w:p w14:paraId="56D0808E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52" w:name="dst100161"/>
      <w:bookmarkEnd w:id="5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тара загружается не более номинальной массы брутто;</w:t>
      </w:r>
    </w:p>
    <w:p w14:paraId="17E0AB05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53" w:name="dst100162"/>
      <w:bookmarkEnd w:id="5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способы погрузки или разгрузки исключают появление остаточных деформаций тары;</w:t>
      </w:r>
    </w:p>
    <w:p w14:paraId="210DAAB9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54" w:name="dst100163"/>
      <w:bookmarkEnd w:id="5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груз, уложенный в тару, находится ниже уровня ее бортов;</w:t>
      </w:r>
    </w:p>
    <w:p w14:paraId="245B2EC2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55" w:name="dst100164"/>
      <w:bookmarkEnd w:id="5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4) открывающиеся стенки тары, уложенной в штабель, находятся в закрытом положении;</w:t>
      </w:r>
    </w:p>
    <w:p w14:paraId="591DA11E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56" w:name="dst100165"/>
      <w:bookmarkEnd w:id="5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5) перемещение тары волоком и кантованием не допускается.</w:t>
      </w:r>
    </w:p>
    <w:p w14:paraId="60BAD12A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57" w:name="dst100166"/>
      <w:bookmarkEnd w:id="5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3.16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Грузы в бочках, барабанах, рулонах (катно-бочковые грузы) допускается грузить вручную путем перекатывания или кантования при условии, что пол складского помещения находится на одном уровне с полом вагона или кузова транспортного средства.</w:t>
      </w:r>
    </w:p>
    <w:p w14:paraId="79F72D38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58" w:name="dst100167"/>
      <w:bookmarkEnd w:id="5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Если пол складского помещения расположен ниже уровня пола вагона или кузова транспортного средства, погрузка и разгрузка катно-бочковых грузов вручную при кантовании допускается по слегам или покатам двумя работниками при массе одной единицы груза не более 80 кг, а при массе более 80 кг необходимо применять канаты или погрузочные машины.</w:t>
      </w:r>
    </w:p>
    <w:p w14:paraId="1A8EABF1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59" w:name="dst100168"/>
      <w:bookmarkEnd w:id="5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Запрещается находиться перед скатываемыми грузами или сзади накатываемых по слегам (покатам) катно-бочковых грузов.</w:t>
      </w:r>
    </w:p>
    <w:p w14:paraId="6E66F3EC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60" w:name="dst100169"/>
      <w:bookmarkEnd w:id="6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3.17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Погрузка и разгрузка вручную грузов, превышающих длину кузова транспортного средства на 2 м и более (далее - длинномерные грузы), требует обязательного применения канатов. Эта работа выполняется не менее чем двумя работниками.</w:t>
      </w:r>
    </w:p>
    <w:p w14:paraId="7EA8877D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61" w:name="dst100170"/>
      <w:bookmarkEnd w:id="6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3.18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погрузке длинномерных грузов на прицепы-роспуски необходимо оставлять зазор между задней стенкой кабины транспортного средства и грузом с таким расчетом, чтобы прицеп-роспуск мог свободно поворачиваться по отношению к транспортному средству на 90° в каждую сторону.</w:t>
      </w:r>
    </w:p>
    <w:p w14:paraId="2262AFD6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62" w:name="dst100171"/>
      <w:bookmarkEnd w:id="6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3.19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погрузке и разгрузке длинномерных грузов,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(далее - длинномерные тяжеловесные грузы), применяют страховку груза канатами с соблюдением мер безопасности:</w:t>
      </w:r>
    </w:p>
    <w:p w14:paraId="3F006E19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63" w:name="dst100172"/>
      <w:bookmarkEnd w:id="6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при накатывании тяжеловесного длинномерного груза запрещается находиться с противоположной стороны его движения;</w:t>
      </w:r>
    </w:p>
    <w:p w14:paraId="0E8C8841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64" w:name="dst100173"/>
      <w:bookmarkEnd w:id="6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средства.</w:t>
      </w:r>
    </w:p>
    <w:p w14:paraId="4053F0EB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65" w:name="dst100174"/>
      <w:bookmarkEnd w:id="6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>Укладка тяжеловесного длинномерного груза в кузове транспортного средства выполняется с применением лома или ваги.</w:t>
      </w:r>
    </w:p>
    <w:p w14:paraId="6F4E2FE6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66" w:name="dst100175"/>
      <w:bookmarkEnd w:id="6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3.20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погрузке груза неправильной формы и сложной конфигурации (кроме грузов, которые не допускается кантовать) груз располагается на транспортном средстве таким образом, чтобы центр тяжести занимал возможно низкое положение.</w:t>
      </w:r>
    </w:p>
    <w:p w14:paraId="2590842A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67" w:name="dst100176"/>
      <w:bookmarkEnd w:id="6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3.21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Погрузка груза в полувагон или на платформу производится в соответствии с нормами его перевозки железнодорожным транспортом.</w:t>
      </w:r>
    </w:p>
    <w:p w14:paraId="342B119B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68" w:name="dst100177"/>
      <w:bookmarkEnd w:id="6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3.22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Погрузка груза в транспортные средства производится таким образом, чтобы обеспечивалась возможность удобной и безопасной строповки его при разгрузке.</w:t>
      </w:r>
    </w:p>
    <w:p w14:paraId="734F32AF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69" w:name="dst100178"/>
      <w:bookmarkEnd w:id="6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3.33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погрузке грузов на подвижной состав тележки вагонов загружаются равномерно. Разница в загрузке тележек вагонов не должна превышать:</w:t>
      </w:r>
    </w:p>
    <w:p w14:paraId="40585970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70" w:name="dst100183"/>
      <w:bookmarkEnd w:id="7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для четырехосных вагонов - 10 т;</w:t>
      </w:r>
    </w:p>
    <w:p w14:paraId="186BECE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71" w:name="dst100184"/>
      <w:bookmarkEnd w:id="7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2) для </w:t>
      </w:r>
      <w:proofErr w:type="spellStart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шестиосных</w:t>
      </w:r>
      <w:proofErr w:type="spellEnd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вагонов - 15 т;</w:t>
      </w:r>
    </w:p>
    <w:p w14:paraId="7F6B9A13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72" w:name="dst100185"/>
      <w:bookmarkEnd w:id="7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3) для </w:t>
      </w:r>
      <w:proofErr w:type="spellStart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восьмиосных</w:t>
      </w:r>
      <w:proofErr w:type="spellEnd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вагонов - 20 т.</w:t>
      </w:r>
    </w:p>
    <w:p w14:paraId="5E02D465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73" w:name="dst100186"/>
      <w:bookmarkEnd w:id="7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При этом нагрузка, приходящаяся на каждую тележку, не должна превышать половины грузоподъемности данного типа вагона, а поперечное смещение общего центра тяжести груза от вертикальной плоскости продольной оси вагона не должно превышать 100 мм.</w:t>
      </w:r>
    </w:p>
    <w:p w14:paraId="2D9B0C85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74" w:name="dst100187"/>
      <w:bookmarkEnd w:id="7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Грузы укладываются на подкладки, расстояние между осями которых составляет не менее 700 мм.</w:t>
      </w:r>
    </w:p>
    <w:p w14:paraId="303C1E63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75" w:name="dst100188"/>
      <w:bookmarkEnd w:id="7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При необходимости транспортировки грузов на платформе с откинутыми бортами откинутые борта платформы закрепляются за кольца, имеющиеся на продольных балках, а при их отсутствии - увязываются проволокой диаметром не менее 4 мм с ухватом боковых и хребтовых балок.</w:t>
      </w:r>
    </w:p>
    <w:p w14:paraId="0D668E2A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76" w:name="dst100189"/>
      <w:bookmarkEnd w:id="7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Перед погрузкой пол вагона, опорные поверхности груза, подкладки, прокладки, бруски и поверхности груза под обвязками очищаются от снега, льда и грязи. В зимнее время полы вагонов и поверхности подкладок в местах опирания груза посыпаются тонким слоем чистого сухого песка.</w:t>
      </w:r>
    </w:p>
    <w:p w14:paraId="32689EB3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77" w:name="dst100190"/>
      <w:bookmarkEnd w:id="7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Каждая растяжка закрепляется одним концом за детали груза, другим - за детали вагонов, используемые для крепления грузов.</w:t>
      </w:r>
    </w:p>
    <w:p w14:paraId="729D10C4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78" w:name="dst100191"/>
      <w:bookmarkEnd w:id="7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3.34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погрузке и разгрузке платформ и полувагонов запрещается:</w:t>
      </w:r>
    </w:p>
    <w:p w14:paraId="0E9923F2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79" w:name="dst100192"/>
      <w:bookmarkEnd w:id="7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выгружать грузы грейферами, имеющими зубья, и опускать грейферы с ударом об пол платформы или полувагона; ударять грейфером о борта платформ, обшивку и верхнюю обвязку кузова полувагона;</w:t>
      </w:r>
    </w:p>
    <w:p w14:paraId="2404AE6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80" w:name="dst100193"/>
      <w:bookmarkEnd w:id="8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при погрузке с помощью лебедки касаться тросами верхней обвязки кузова полувагона;</w:t>
      </w:r>
    </w:p>
    <w:p w14:paraId="62A30400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81" w:name="dst100194"/>
      <w:bookmarkEnd w:id="8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грузить грузы с температурой выше 100° C;</w:t>
      </w:r>
    </w:p>
    <w:p w14:paraId="22DD4D6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82" w:name="dst100195"/>
      <w:bookmarkEnd w:id="8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>4) грузить и выгружать сыпучие грузы гидравлическим способом;</w:t>
      </w:r>
    </w:p>
    <w:p w14:paraId="1EEEC38E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83" w:name="dst100196"/>
      <w:bookmarkEnd w:id="8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5) грузить на четырехосные платформы с деревянными бортами навалочные грузы без установки стоек в торцевые и боковые наружные стоечные скобы;</w:t>
      </w:r>
    </w:p>
    <w:p w14:paraId="48D0EA5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84" w:name="dst100197"/>
      <w:bookmarkEnd w:id="8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6) грузить железобетонные плиты, конструкции и другие подобные грузы в наклонном положении с опорой на стенки кузова полувагона;</w:t>
      </w:r>
    </w:p>
    <w:p w14:paraId="11BAD796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85" w:name="dst100198"/>
      <w:bookmarkEnd w:id="8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7) грузить кусковые или смерзшиеся руды, камень и другие навалочные грузы, массой отдельных кусков более 100 кг с раскрыванием грейфера, бункера или ковша на высоте более 2,3 м от пола вагона или поверхности груза;</w:t>
      </w:r>
    </w:p>
    <w:p w14:paraId="47ED5003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86" w:name="dst100199"/>
      <w:bookmarkEnd w:id="8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8) грузить грузы электромагнитными кранами с выключением электромагнита и сбрасыванием груза с высоты более 0,5 м от пола вагона или поверхности груза. Тяжеловесные грузы (слитки, болванки, балки) при погрузке укладываются без сбрасывания;</w:t>
      </w:r>
    </w:p>
    <w:p w14:paraId="7623579B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87" w:name="dst100200"/>
      <w:bookmarkEnd w:id="8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9) крепить грузы к металлическим частям вагонов с помощью сварки и сверления;</w:t>
      </w:r>
    </w:p>
    <w:p w14:paraId="44E4D151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88" w:name="dst100201"/>
      <w:bookmarkEnd w:id="8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10) пиломатериал и бревна грузить на платформы выше стоек;</w:t>
      </w:r>
    </w:p>
    <w:p w14:paraId="193EDB95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89" w:name="dst100202"/>
      <w:bookmarkEnd w:id="8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11) снимать борта платформ и двери полувагонов.</w:t>
      </w:r>
    </w:p>
    <w:p w14:paraId="1B7A9DBA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90" w:name="dst100203"/>
      <w:bookmarkEnd w:id="9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3.35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погрузке и разгрузке из транспортного средства металлопроката необходимо соблюдать следующие требования:</w:t>
      </w:r>
    </w:p>
    <w:p w14:paraId="4A019DB2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91" w:name="dst100204"/>
      <w:bookmarkEnd w:id="9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при разгрузке металлопроката в виде стержней круглого или квадратного сечения металла в пачках применяются стропы с крюками и пакетирующие стропы. При этом пачка или стержни крепятся "на удавку". После поднятия пачки металла или стержней на высоту не более 1 м стропальщик должен убедиться в правильной строповке и отойти в безопасное место, определенное планом производства работ или технологической картой, и с этого места подать сигнал на подъем груза. Такой порядок соблюдается до окончания работы;</w:t>
      </w:r>
    </w:p>
    <w:p w14:paraId="3B0B8730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92" w:name="dst100205"/>
      <w:bookmarkEnd w:id="9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при разгрузке металлопроката в виде листового металла необходимо:</w:t>
      </w:r>
    </w:p>
    <w:p w14:paraId="444E07E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93" w:name="dst100206"/>
      <w:bookmarkEnd w:id="9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подвести вспомогательный строп (</w:t>
      </w:r>
      <w:proofErr w:type="spellStart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подстропник</w:t>
      </w:r>
      <w:proofErr w:type="spellEnd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) под груз, количество которого не должно превышать номинальную грузоподъемность крана, надеть петли стропа на крюк крана и слегка их натянуть подъемом крюка. Стропальщики при этом отходят в безопасное место, определенное планом производства работ или технологической картой;</w:t>
      </w:r>
    </w:p>
    <w:p w14:paraId="00918C4D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94" w:name="dst100207"/>
      <w:bookmarkEnd w:id="9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по сигналу старшего стропальщика машинист крана приподнимает захваченный груз на высоту не более 0,5 м и в образовавшийся зазор стропальщики подводят основные стропы, после чего груз опускается на место, а вспомогательный строп снимается с крюка и на него навешиваются основные стропы. Стропальщики отходят в безопасное место, после чего по сигналу старшего стропальщика машинист крана может переместить груз на </w:t>
      </w:r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>место укладки. Укладка производится на подкладки или прокладки. Такой порядок соблюдается до окончания работы;</w:t>
      </w:r>
    </w:p>
    <w:p w14:paraId="6AC00A9C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95" w:name="dst100208"/>
      <w:bookmarkEnd w:id="9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при разгрузке листового металла краном с магнитной шайбой необходимо:</w:t>
      </w:r>
    </w:p>
    <w:p w14:paraId="6463FC0E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96" w:name="dst100209"/>
      <w:bookmarkEnd w:id="9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указать машинисту крана место опускания магнитной шайбы на груз, после чего стропальщик должен отойти в безопасное, видимое машинисту крана место, и дать команду на подъем груза;</w:t>
      </w:r>
    </w:p>
    <w:p w14:paraId="6AC9944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97" w:name="dst100210"/>
      <w:bookmarkEnd w:id="9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груз поднимается выше борта полувагона на высоту не менее 0,5 м, перемещается и опускается над местом укладки на 1 м и с поправкой положения при помощи подручных средств (багра, оттяжки) груз укладывается в штабель. Такой порядок должен соблюдаться до окончания работы.</w:t>
      </w:r>
    </w:p>
    <w:p w14:paraId="524A56E9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98" w:name="dst100211"/>
      <w:bookmarkEnd w:id="9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3.36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погрузке и разгрузке лесоматериалов и пиломатериалов необходимо соблюдать следующие требования:</w:t>
      </w:r>
    </w:p>
    <w:p w14:paraId="08F510E0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99" w:name="dst100212"/>
      <w:bookmarkEnd w:id="9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лесоматериалы и пиломатериалы грузить в транспортные средства с учетом возможного увеличения массы груза за счет изменения влажности древесины;</w:t>
      </w:r>
    </w:p>
    <w:p w14:paraId="3C9507E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00" w:name="dst100213"/>
      <w:bookmarkEnd w:id="10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2) при погрузке в подвижный состав лесоматериалов и пиломатериалов кранами с использованием строп следует применять стропы, оборудованные </w:t>
      </w:r>
      <w:proofErr w:type="spellStart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саморасцепляющимися</w:t>
      </w:r>
      <w:proofErr w:type="spellEnd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приспособлениями, исключающими необходимость нахождения стропальщика на подвижном составе;</w:t>
      </w:r>
    </w:p>
    <w:p w14:paraId="3C5C773E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01" w:name="dst100214"/>
      <w:bookmarkEnd w:id="10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при разгрузке лесоматериалов и пиломатериалов из подвижного состава необходимо соблюдать следующие требования:</w:t>
      </w:r>
    </w:p>
    <w:p w14:paraId="42574EF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02" w:name="dst100215"/>
      <w:bookmarkEnd w:id="10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до начала разгрузки подвижного состава необходимо убедиться в исправности и целостности замков, стоек, прокладок;</w:t>
      </w:r>
    </w:p>
    <w:p w14:paraId="2A7CC0C8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03" w:name="dst100216"/>
      <w:bookmarkEnd w:id="10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при открытии стоечных замков следует находиться с противоположной стороны разгрузки;</w:t>
      </w:r>
    </w:p>
    <w:p w14:paraId="0EFC7FD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04" w:name="dst100217"/>
      <w:bookmarkEnd w:id="10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необходимо соблюдать безопасный разрыв между разгружаемыми соседними платформами (вагонами), равный не менее одной длины платформы;</w:t>
      </w:r>
    </w:p>
    <w:p w14:paraId="07C1240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05" w:name="dst100218"/>
      <w:bookmarkEnd w:id="10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4) при разгрузке леса из воды элеваторами необходимо обеспечивать равномерную (без перекосов) насадку бревен на крючья поперечного конвейера, не допуская насадки на крюк по два бревна и более, бревен с двойной кривизной и крупных бревен, диаметр которых превышает размер зева крюка.</w:t>
      </w:r>
    </w:p>
    <w:p w14:paraId="178F56D1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06" w:name="dst100219"/>
      <w:bookmarkEnd w:id="10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При прекращении работы оставлять бревна на цепях конвейера (элеватора) запрещается.</w:t>
      </w:r>
    </w:p>
    <w:p w14:paraId="71024D97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07" w:name="dst100220"/>
      <w:bookmarkEnd w:id="10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3.37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Разгрузка сыпучих и мелкокусковых материалов из транспортных средств производится гравитационным способом, черпанием или сталкиванием груза:</w:t>
      </w:r>
    </w:p>
    <w:p w14:paraId="00678681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08" w:name="dst100221"/>
      <w:bookmarkEnd w:id="10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>1) гравитационная разгрузка используется при разгрузке автомобилей-самосвалов, думпкаров и бункерных вагонов, полувагонов-гондол в приемный бункер или на повышенных путях (эстакадах);</w:t>
      </w:r>
    </w:p>
    <w:p w14:paraId="1E9FC50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09" w:name="dst100222"/>
      <w:bookmarkEnd w:id="10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разгрузка с применением черпающих устройств (ковшово-элеваторных разгрузчиков, кранов с грейферами) применяется при разгрузке полувагонов;</w:t>
      </w:r>
    </w:p>
    <w:p w14:paraId="72565FEE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10" w:name="dst100223"/>
      <w:bookmarkEnd w:id="11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разгрузка сталкиванием производится с применением разгрузочных машин скребкового типа при разгрузке железнодорожных платформ, перемещаемых над приемным бункером маневровыми устройствами.</w:t>
      </w:r>
    </w:p>
    <w:p w14:paraId="76AB1323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11" w:name="dst100224"/>
      <w:bookmarkEnd w:id="11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3.38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Запрещается наполнять ковш погрузчика путем врезания в штабель сыпучих и мелкокусковых материалов с разгона.</w:t>
      </w:r>
    </w:p>
    <w:p w14:paraId="1C0A124A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12" w:name="dst100225"/>
      <w:bookmarkEnd w:id="11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3.39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Смерзшиеся грузы для восстановления сыпучести и обеспечения разгрузки подвергаются рыхлению.</w:t>
      </w:r>
    </w:p>
    <w:p w14:paraId="496C5C00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13" w:name="dst100226"/>
      <w:bookmarkEnd w:id="11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Такие грузы в зимний период следует защищать от смерзания.</w:t>
      </w:r>
    </w:p>
    <w:p w14:paraId="5D1251E7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14" w:name="dst100227"/>
      <w:bookmarkEnd w:id="11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3.40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Откалывание крупных глыб смерзшегося груза должно производиться с помощью специального инструмента и приспособлений. Запрещается использовать подручные материалы.</w:t>
      </w:r>
    </w:p>
    <w:p w14:paraId="22DCE5F5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15" w:name="dst100228"/>
      <w:bookmarkEnd w:id="11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3.41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Запрещается:</w:t>
      </w:r>
    </w:p>
    <w:p w14:paraId="0F6EB615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16" w:name="dst100229"/>
      <w:bookmarkEnd w:id="11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находиться в приемном устройстве и в кузове подвижного состава во время работы разгрузочных машин всех типов.</w:t>
      </w:r>
    </w:p>
    <w:p w14:paraId="254C0172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17" w:name="dst100230"/>
      <w:bookmarkEnd w:id="11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находиться в зоне работы маневровых устройств при передвижении железнодорожных вагонов на погрузочно-разгрузочной площадке.</w:t>
      </w:r>
    </w:p>
    <w:p w14:paraId="6FE046A2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18" w:name="dst100231"/>
      <w:bookmarkEnd w:id="11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3.42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разгрузке вагонов со смерзшимся грузом с применением кирок, клиньев и отбойных молотков работники в вагоне располагаются так, чтобы исключалась опасность травмирования работающего рядом, опасность травмирования работников от обрушения висящих смерзшихся глыб и разлетающихся при этом кусков груза.</w:t>
      </w:r>
    </w:p>
    <w:p w14:paraId="0A0294FD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19" w:name="dst100232"/>
      <w:bookmarkEnd w:id="11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3.43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. Запрещается производить разгрузку вагонов со смерзшимся грузом </w:t>
      </w:r>
      <w:proofErr w:type="spellStart"/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киркованием</w:t>
      </w:r>
      <w:proofErr w:type="spellEnd"/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груза вдоль борта вагона. </w:t>
      </w:r>
      <w:proofErr w:type="spellStart"/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Киркование</w:t>
      </w:r>
      <w:proofErr w:type="spellEnd"/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производится равномерно по всей ширине вагона.</w:t>
      </w:r>
    </w:p>
    <w:p w14:paraId="201A6330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20" w:name="dst100233"/>
      <w:bookmarkEnd w:id="12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3.44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Зависший в процессе разгрузки порошкообразный материал надлежит удалять при помощи вибраторов или специальными лопатами (шуровками) с удлиненными ручками.</w:t>
      </w:r>
    </w:p>
    <w:p w14:paraId="2F5BE189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21" w:name="dst100234"/>
      <w:bookmarkEnd w:id="12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3.45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Ручные работы по разгрузке цемента при его температуре +40 °C и выше не допускаются.</w:t>
      </w:r>
    </w:p>
    <w:p w14:paraId="72E807FA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22" w:name="dst100235"/>
      <w:bookmarkEnd w:id="12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3.46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. Открывать верхний люк вагона-цементовоза с </w:t>
      </w:r>
      <w:proofErr w:type="spellStart"/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пневморазгрузкой</w:t>
      </w:r>
      <w:proofErr w:type="spellEnd"/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автоцементовозов</w:t>
      </w:r>
      <w:proofErr w:type="spellEnd"/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всех типов разрешается только после проверки отсутствия давления в емкости.</w:t>
      </w:r>
    </w:p>
    <w:p w14:paraId="4A86FF66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23" w:name="dst100236"/>
      <w:bookmarkEnd w:id="12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>3.47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прокладок.</w:t>
      </w:r>
    </w:p>
    <w:p w14:paraId="3800D661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24" w:name="dst100237"/>
      <w:bookmarkEnd w:id="12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3.48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Деревянные бочки с пластичными смазками емкостью 200 л грузятся в транспортное средство в два яруса, меньшей емкости - допускается в три яруса. Бочки первого и второго ярусов устанавливаются на торец пробками вверх, а третий ярус из бочек меньшего объема - в накат.</w:t>
      </w:r>
    </w:p>
    <w:p w14:paraId="132D176A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25" w:name="dst100238"/>
      <w:bookmarkEnd w:id="12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транспортировке.</w:t>
      </w:r>
    </w:p>
    <w:p w14:paraId="43E7FE9F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26" w:name="dst100239"/>
      <w:bookmarkEnd w:id="12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Между ярусами бочек с пластичными смазками укладывается настил из досок, а бочки, уложенные в накат, закрепляются прокладками.</w:t>
      </w:r>
    </w:p>
    <w:p w14:paraId="361FEDAF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27" w:name="dst100240"/>
      <w:bookmarkEnd w:id="12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3.49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Ручная погрузка бочек с нефтепродуктами на транспортное средство разрешается при массе бочек не более 100 кг и при накате по слегам с наклоном не более 30°.</w:t>
      </w:r>
    </w:p>
    <w:p w14:paraId="01EE16D7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28" w:name="dst100241"/>
      <w:bookmarkEnd w:id="12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3.50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погрузке железобетонных конструкций необходимо соблюдать следующие требования:</w:t>
      </w:r>
    </w:p>
    <w:p w14:paraId="25EED56D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29" w:name="dst100243"/>
      <w:bookmarkEnd w:id="12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при погрузке железобетонной конструкции ее положение на транспортном средстве должно соответствовать или быть близким к ее рабочему положению в строящемся сооружении, за исключением колонн, свай и других длинномерных изделий, которые на грузовой площадке транспортного средства располагаются в горизонтальном положении;</w:t>
      </w:r>
    </w:p>
    <w:p w14:paraId="567E8D9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30" w:name="dst100244"/>
      <w:bookmarkEnd w:id="13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 x 100 мм;</w:t>
      </w:r>
    </w:p>
    <w:p w14:paraId="500AC64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31" w:name="dst100245"/>
      <w:bookmarkEnd w:id="13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при многоярусной погрузке железобетонных конструкций подкладки и прокладки располагаются строго по одной вертикали всего штабеля.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изделий;</w:t>
      </w:r>
    </w:p>
    <w:p w14:paraId="48656543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32" w:name="dst100246"/>
      <w:bookmarkEnd w:id="13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4) крепление железобетонных конструкций на грузовой платформе транспортного средства исключает их продольное и поперечное смещение, а также их взаимное столкновение или перемещение в процессе транспортировки;</w:t>
      </w:r>
    </w:p>
    <w:p w14:paraId="74EAA283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33" w:name="dst100247"/>
      <w:bookmarkEnd w:id="13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5) погрузка сборных железобетонных конструкций на транспортное средство производится на подкладки, равные толщине пола транспортного средства и обеспечивающие возможность </w:t>
      </w:r>
      <w:proofErr w:type="spellStart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расстроповки</w:t>
      </w:r>
      <w:proofErr w:type="spellEnd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застроповки</w:t>
      </w:r>
      <w:proofErr w:type="spellEnd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груза.</w:t>
      </w:r>
    </w:p>
    <w:p w14:paraId="6869805C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34" w:name="dst100248"/>
      <w:bookmarkEnd w:id="13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3.51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погрузке и разгрузке мелкоштучных стеновых материалов необходимо соблюдать следующие требования:</w:t>
      </w:r>
    </w:p>
    <w:p w14:paraId="326E4488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35" w:name="dst100249"/>
      <w:bookmarkEnd w:id="13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lastRenderedPageBreak/>
        <w:t>1)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устройств, а также разгружать и поднимать на рабочие места стропами;</w:t>
      </w:r>
    </w:p>
    <w:p w14:paraId="4B47D997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36" w:name="dst100250"/>
      <w:bookmarkEnd w:id="136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2) при подъеме пакетов мелкоштучных стеновых материалов на поддонах </w:t>
      </w:r>
      <w:proofErr w:type="spellStart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трехстоечными</w:t>
      </w:r>
      <w:proofErr w:type="spellEnd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 xml:space="preserve"> подхватами-футлярами угол наклона задней стенки относительно вертикали должен составлять не менее 12°. После подъема груза на высоту не более 1 м надлежит осмотреть открытую сторону пакета и убрать неустойчиво лежащие кирпичи и их обломки;</w:t>
      </w:r>
    </w:p>
    <w:p w14:paraId="1E735AF0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37" w:name="dst100251"/>
      <w:bookmarkEnd w:id="137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при подъеме пакетов мелкоштучных стеновых материалов без поддонов с помощью самозатягивающихся захватов необходимо исключить опасность выпадения кирпичей при сомкнутых челюстях предохранительного устройства. Если челюсти не сомкнуты, захват с грузом опускается на площадку и до устранения неисправности работа прекращается;</w:t>
      </w:r>
    </w:p>
    <w:p w14:paraId="4A745DF0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38" w:name="dst100252"/>
      <w:bookmarkEnd w:id="138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4) разгрузка кирпича вручную производиться на заранее подготовленные ровные площадки, очищенные в зимнее время от снега и льда.</w:t>
      </w:r>
    </w:p>
    <w:p w14:paraId="6D44953B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39" w:name="dst100253"/>
      <w:bookmarkEnd w:id="139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87. При погрузке и разгрузке продукции растениеводства необходимо соблюдать следующие требования:</w:t>
      </w:r>
    </w:p>
    <w:p w14:paraId="7B1DD87D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40" w:name="dst100254"/>
      <w:bookmarkEnd w:id="140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1) работы с продукцией растениеводства на склонах запрещаются при влажности почвы, приводящей к сползанию транспортных средств, а также при густом тумане (видимость менее 50 м), при наличии снежного покрова, при мерзлой почве, в темное время суток;</w:t>
      </w:r>
    </w:p>
    <w:p w14:paraId="43072E8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41" w:name="dst100255"/>
      <w:bookmarkEnd w:id="141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2) продукция растениеводства, погруженная на транспортное средство навалом, располагаться равномерно по всей площади кузова транспортного средства и не должна возвышаться над его бортами;</w:t>
      </w:r>
    </w:p>
    <w:p w14:paraId="0590689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42" w:name="dst100256"/>
      <w:bookmarkEnd w:id="142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3) погрузка тюков с продукцией растениеводства в скирды, сенные сараи или в кузов транспортных средств осуществляется в перевязку. При этом тюки подаются согласованно, а работники не приближаются к краю скирды (кузова) на расстояние менее 1,5 м;</w:t>
      </w:r>
    </w:p>
    <w:p w14:paraId="1008BB74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43" w:name="dst100257"/>
      <w:bookmarkEnd w:id="143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4) при погрузке незатаренной продукции растениеводства навалом вручную работникам надлежит находиться по одну сторону кузова транспортного средства.</w:t>
      </w:r>
    </w:p>
    <w:p w14:paraId="3A0C01C5" w14:textId="77777777" w:rsidR="00F36992" w:rsidRPr="00ED1E3D" w:rsidRDefault="000010E5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44" w:name="dst100258"/>
      <w:bookmarkEnd w:id="144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3.52</w:t>
      </w:r>
      <w:r w:rsidR="00F36992"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. При ручной разборке скирд (стогов) не допускается образование нависших козырьков.</w:t>
      </w:r>
    </w:p>
    <w:p w14:paraId="79ACB7FB" w14:textId="77777777" w:rsidR="00F36992" w:rsidRPr="00ED1E3D" w:rsidRDefault="00F3699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  <w:bookmarkStart w:id="145" w:name="dst100259"/>
      <w:bookmarkEnd w:id="145"/>
      <w:r w:rsidRPr="00ED1E3D">
        <w:rPr>
          <w:rFonts w:eastAsia="Times New Roman" w:cstheme="minorHAnsi"/>
          <w:color w:val="000000"/>
          <w:sz w:val="28"/>
          <w:szCs w:val="28"/>
          <w:lang w:val="ru-RU" w:eastAsia="ru-RU"/>
        </w:rPr>
        <w:t>Работать под нависшими козырьками скирд (стогов) запрещается.</w:t>
      </w:r>
    </w:p>
    <w:p w14:paraId="721B1B15" w14:textId="77777777" w:rsidR="00667932" w:rsidRPr="00ED1E3D" w:rsidRDefault="00667932" w:rsidP="00667932">
      <w:pPr>
        <w:shd w:val="clear" w:color="auto" w:fill="FFFFFF"/>
        <w:spacing w:before="192" w:beforeAutospacing="0" w:after="0" w:afterAutospacing="0" w:line="240" w:lineRule="atLeast"/>
        <w:ind w:firstLine="540"/>
        <w:contextualSpacing/>
        <w:jc w:val="both"/>
        <w:rPr>
          <w:rFonts w:eastAsia="Times New Roman" w:cstheme="minorHAnsi"/>
          <w:color w:val="000000"/>
          <w:sz w:val="28"/>
          <w:szCs w:val="28"/>
          <w:lang w:val="ru-RU" w:eastAsia="ru-RU"/>
        </w:rPr>
      </w:pPr>
    </w:p>
    <w:p w14:paraId="14EADB0F" w14:textId="77777777" w:rsidR="001A6A15" w:rsidRPr="00ED1E3D" w:rsidRDefault="003716A1" w:rsidP="00667932">
      <w:pPr>
        <w:spacing w:line="240" w:lineRule="atLeast"/>
        <w:contextualSpacing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b/>
          <w:bCs/>
          <w:color w:val="000000"/>
          <w:sz w:val="28"/>
          <w:szCs w:val="28"/>
          <w:lang w:val="ru-RU"/>
        </w:rPr>
        <w:t>4. Требования охраны труда в аварийных ситуациях</w:t>
      </w:r>
    </w:p>
    <w:p w14:paraId="10E28D9E" w14:textId="77777777" w:rsidR="00667932" w:rsidRPr="00ED1E3D" w:rsidRDefault="0066793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5E5F9E98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lastRenderedPageBreak/>
        <w:t>4.1. Немедленно прекратить работу при возникновении ситуаций, которые могут привести к аварии или несчастным случаям, отключить используемое оборудование.</w:t>
      </w:r>
    </w:p>
    <w:p w14:paraId="15540FE7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4.2. При пожаре или задымлении вызвать пожарную охрану и организовать тушение очага пожара имеющимися первичными средствами пожаротушения.</w:t>
      </w:r>
    </w:p>
    <w:p w14:paraId="54F2CCDC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4.3. О каждом несчастном случае на производстве пострадавший или очевидец происшествия обязан сообщить непосредственному руководителю работ. При необходимости вызвать скорую медицинскую помощь и оказать первую помощь пострадавшему.</w:t>
      </w:r>
    </w:p>
    <w:p w14:paraId="01A9F9C1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4.4. Сохранить место происшествия до начала расследования, за исключением случаев при которых необходимо срочное устранение причин аварий.</w:t>
      </w:r>
    </w:p>
    <w:p w14:paraId="70DF0ED1" w14:textId="77777777" w:rsidR="00667932" w:rsidRPr="00ED1E3D" w:rsidRDefault="00667932" w:rsidP="00667932">
      <w:pPr>
        <w:spacing w:line="240" w:lineRule="atLeast"/>
        <w:contextualSpacing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3848607D" w14:textId="77777777" w:rsidR="001A6A15" w:rsidRPr="00ED1E3D" w:rsidRDefault="003716A1" w:rsidP="00667932">
      <w:pPr>
        <w:spacing w:line="240" w:lineRule="atLeast"/>
        <w:contextualSpacing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b/>
          <w:bCs/>
          <w:color w:val="000000"/>
          <w:sz w:val="28"/>
          <w:szCs w:val="28"/>
          <w:lang w:val="ru-RU"/>
        </w:rPr>
        <w:t>5. Требования охраны труда по окончании работ</w:t>
      </w:r>
    </w:p>
    <w:p w14:paraId="4BAA6477" w14:textId="77777777" w:rsidR="00667932" w:rsidRPr="00ED1E3D" w:rsidRDefault="0066793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</w:p>
    <w:p w14:paraId="62DD06E4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>5.1. Привести в порядок рабочее место, убрать все инструменты и приспособления на место хранения или на склад.</w:t>
      </w:r>
    </w:p>
    <w:p w14:paraId="545E349D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ED1E3D">
        <w:rPr>
          <w:rFonts w:cstheme="minorHAnsi"/>
          <w:color w:val="000000"/>
          <w:sz w:val="28"/>
          <w:szCs w:val="28"/>
          <w:lang w:val="ru-RU"/>
        </w:rPr>
        <w:t xml:space="preserve">5.2 </w:t>
      </w:r>
      <w:r w:rsidR="000010E5" w:rsidRPr="00ED1E3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D1E3D">
        <w:rPr>
          <w:rFonts w:cstheme="minorHAnsi"/>
          <w:color w:val="000000"/>
          <w:sz w:val="28"/>
          <w:szCs w:val="28"/>
          <w:lang w:val="ru-RU"/>
        </w:rPr>
        <w:t>Снять</w:t>
      </w:r>
      <w:proofErr w:type="gramEnd"/>
      <w:r w:rsidRPr="00ED1E3D">
        <w:rPr>
          <w:rFonts w:cstheme="minorHAnsi"/>
          <w:color w:val="000000"/>
          <w:sz w:val="28"/>
          <w:szCs w:val="28"/>
          <w:lang w:val="ru-RU"/>
        </w:rPr>
        <w:t xml:space="preserve"> спецодежду, спецобувь, осмотреть, привести в порядок и убрать на место.</w:t>
      </w:r>
    </w:p>
    <w:p w14:paraId="3D15586E" w14:textId="77777777" w:rsidR="001A6A15" w:rsidRPr="00ED1E3D" w:rsidRDefault="003716A1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proofErr w:type="gramStart"/>
      <w:r w:rsidRPr="00ED1E3D">
        <w:rPr>
          <w:rFonts w:cstheme="minorHAnsi"/>
          <w:color w:val="000000"/>
          <w:sz w:val="28"/>
          <w:szCs w:val="28"/>
          <w:lang w:val="ru-RU"/>
        </w:rPr>
        <w:t xml:space="preserve">5.3 </w:t>
      </w:r>
      <w:r w:rsidR="000010E5" w:rsidRPr="00ED1E3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ED1E3D">
        <w:rPr>
          <w:rFonts w:cstheme="minorHAnsi"/>
          <w:color w:val="000000"/>
          <w:sz w:val="28"/>
          <w:szCs w:val="28"/>
          <w:lang w:val="ru-RU"/>
        </w:rPr>
        <w:t>Сообщить</w:t>
      </w:r>
      <w:proofErr w:type="gramEnd"/>
      <w:r w:rsidRPr="00ED1E3D">
        <w:rPr>
          <w:rFonts w:cstheme="minorHAnsi"/>
          <w:color w:val="000000"/>
          <w:sz w:val="28"/>
          <w:szCs w:val="28"/>
          <w:lang w:val="ru-RU"/>
        </w:rPr>
        <w:t xml:space="preserve"> непосредственному руководителю работ обо всех неисправностях, обнаруженных во время работы.</w:t>
      </w:r>
    </w:p>
    <w:p w14:paraId="76EE554A" w14:textId="77777777" w:rsidR="001A6A15" w:rsidRPr="00ED1E3D" w:rsidRDefault="00F36992" w:rsidP="00667932">
      <w:pPr>
        <w:spacing w:line="240" w:lineRule="atLeast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ED1E3D">
        <w:rPr>
          <w:rFonts w:cstheme="minorHAnsi"/>
          <w:color w:val="000000"/>
          <w:sz w:val="28"/>
          <w:szCs w:val="28"/>
          <w:lang w:val="ru-RU"/>
        </w:rPr>
        <w:t xml:space="preserve">5.4. </w:t>
      </w:r>
      <w:r w:rsidR="000010E5" w:rsidRPr="00ED1E3D">
        <w:rPr>
          <w:rFonts w:cstheme="minorHAnsi"/>
          <w:color w:val="000000"/>
          <w:sz w:val="28"/>
          <w:szCs w:val="28"/>
          <w:lang w:val="ru-RU"/>
        </w:rPr>
        <w:t>По окончании работы следует тщательно вымыть руки теплой водой с применением смывающих и обезвреживающих средств, при необходимости принять душ</w:t>
      </w:r>
      <w:r w:rsidR="003716A1" w:rsidRPr="00ED1E3D">
        <w:rPr>
          <w:rFonts w:cstheme="minorHAnsi"/>
          <w:color w:val="000000"/>
          <w:sz w:val="28"/>
          <w:szCs w:val="28"/>
          <w:lang w:val="ru-RU"/>
        </w:rPr>
        <w:t>.</w:t>
      </w:r>
    </w:p>
    <w:p w14:paraId="304AF637" w14:textId="77777777" w:rsidR="00ED1E3D" w:rsidRPr="00ED1E3D" w:rsidRDefault="00ED1E3D" w:rsidP="00ED1E3D">
      <w:pPr>
        <w:suppressAutoHyphens/>
        <w:spacing w:after="0" w:line="240" w:lineRule="atLeast"/>
        <w:contextualSpacing/>
        <w:jc w:val="center"/>
        <w:textAlignment w:val="center"/>
        <w:rPr>
          <w:rFonts w:eastAsia="Times New Roman"/>
          <w:b/>
          <w:sz w:val="28"/>
          <w:szCs w:val="28"/>
          <w:lang w:val="ru-RU" w:eastAsia="ru-RU"/>
        </w:rPr>
      </w:pPr>
      <w:r w:rsidRPr="00ED1E3D">
        <w:rPr>
          <w:rFonts w:eastAsia="Times New Roman"/>
          <w:b/>
          <w:sz w:val="28"/>
          <w:szCs w:val="28"/>
          <w:lang w:val="ru-RU" w:eastAsia="ru-RU"/>
        </w:rPr>
        <w:t>Перечень нормативных правовых актов, использованных при разработке настоящей инструкции</w:t>
      </w:r>
    </w:p>
    <w:p w14:paraId="46D4590C" w14:textId="77777777" w:rsidR="00ED1E3D" w:rsidRPr="00ED1E3D" w:rsidRDefault="00ED1E3D" w:rsidP="00ED1E3D">
      <w:pPr>
        <w:shd w:val="clear" w:color="auto" w:fill="FFFFFF"/>
        <w:suppressAutoHyphens/>
        <w:spacing w:before="480" w:after="186" w:line="240" w:lineRule="atLeast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</w:p>
    <w:p w14:paraId="5B68FC9F" w14:textId="77777777" w:rsidR="00ED1E3D" w:rsidRPr="00ED1E3D" w:rsidRDefault="00ED1E3D" w:rsidP="00ED1E3D">
      <w:pPr>
        <w:shd w:val="clear" w:color="auto" w:fill="FFFFFF"/>
        <w:suppressAutoHyphens/>
        <w:spacing w:before="480" w:after="186" w:line="240" w:lineRule="atLeast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ED1E3D">
        <w:rPr>
          <w:rFonts w:eastAsia="Times New Roman"/>
          <w:sz w:val="28"/>
          <w:szCs w:val="28"/>
          <w:lang w:val="ru-RU" w:eastAsia="ru-RU"/>
        </w:rPr>
        <w:t>Трудовой кодекс Российской Федерации</w:t>
      </w:r>
    </w:p>
    <w:p w14:paraId="65B042BD" w14:textId="77777777" w:rsidR="00ED1E3D" w:rsidRPr="00ED1E3D" w:rsidRDefault="00ED1E3D" w:rsidP="00ED1E3D">
      <w:pPr>
        <w:shd w:val="clear" w:color="auto" w:fill="FFFFFF"/>
        <w:suppressAutoHyphens/>
        <w:spacing w:after="255" w:line="240" w:lineRule="atLeast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ED1E3D">
        <w:rPr>
          <w:rFonts w:eastAsia="Times New Roman"/>
          <w:sz w:val="28"/>
          <w:szCs w:val="28"/>
          <w:lang w:val="ru-RU" w:eastAsia="ru-RU"/>
        </w:rPr>
        <w:t>Порядок обучения по охране труда и проверки знаний требований охраны труда работников организаций, утвержденный постановлением Минтруда России и Минобразования России от 13 января 2003 г. № 1/29.</w:t>
      </w:r>
    </w:p>
    <w:p w14:paraId="43EAE458" w14:textId="77777777" w:rsidR="00ED1E3D" w:rsidRPr="00ED1E3D" w:rsidRDefault="00ED1E3D" w:rsidP="00ED1E3D">
      <w:pPr>
        <w:shd w:val="clear" w:color="auto" w:fill="FFFFFF"/>
        <w:suppressAutoHyphens/>
        <w:spacing w:after="144" w:line="240" w:lineRule="atLeast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bookmarkStart w:id="146" w:name="documentTitleLink"/>
      <w:bookmarkEnd w:id="146"/>
      <w:proofErr w:type="gramStart"/>
      <w:r>
        <w:rPr>
          <w:rFonts w:cstheme="minorHAnsi"/>
          <w:color w:val="000000"/>
          <w:sz w:val="28"/>
          <w:szCs w:val="28"/>
          <w:lang w:val="ru-RU"/>
        </w:rPr>
        <w:t>П</w:t>
      </w:r>
      <w:r w:rsidRPr="00ED1E3D">
        <w:rPr>
          <w:rFonts w:cstheme="minorHAnsi"/>
          <w:color w:val="000000"/>
          <w:sz w:val="28"/>
          <w:szCs w:val="28"/>
          <w:lang w:val="ru-RU"/>
        </w:rPr>
        <w:t>риказ  Минтруда</w:t>
      </w:r>
      <w:proofErr w:type="gramEnd"/>
      <w:r w:rsidRPr="00ED1E3D">
        <w:rPr>
          <w:rFonts w:cstheme="minorHAnsi"/>
          <w:color w:val="000000"/>
          <w:sz w:val="28"/>
          <w:szCs w:val="28"/>
          <w:lang w:val="ru-RU"/>
        </w:rPr>
        <w:t xml:space="preserve"> России от 28.10.2020 № 753н</w:t>
      </w:r>
      <w:r>
        <w:rPr>
          <w:rFonts w:cstheme="minorHAnsi"/>
          <w:color w:val="000000"/>
          <w:sz w:val="28"/>
          <w:szCs w:val="28"/>
          <w:lang w:val="ru-RU"/>
        </w:rPr>
        <w:t xml:space="preserve"> «</w:t>
      </w:r>
      <w:r w:rsidRPr="00ED1E3D">
        <w:rPr>
          <w:rFonts w:eastAsia="Times New Roman"/>
          <w:sz w:val="28"/>
          <w:szCs w:val="28"/>
          <w:lang w:val="ru-RU" w:eastAsia="ru-RU"/>
        </w:rPr>
        <w:t>Об утверждении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ED1E3D">
        <w:rPr>
          <w:rFonts w:cstheme="minorHAnsi"/>
          <w:color w:val="000000"/>
          <w:sz w:val="28"/>
          <w:szCs w:val="28"/>
          <w:lang w:val="ru-RU"/>
        </w:rPr>
        <w:t>правил по охране труда при погрузочно-разгрузочных работах и размещении грузов</w:t>
      </w:r>
      <w:r>
        <w:rPr>
          <w:rFonts w:cstheme="minorHAnsi"/>
          <w:color w:val="000000"/>
          <w:sz w:val="28"/>
          <w:szCs w:val="28"/>
          <w:lang w:val="ru-RU"/>
        </w:rPr>
        <w:t>»</w:t>
      </w:r>
      <w:r w:rsidRPr="00ED1E3D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14:paraId="2D36432A" w14:textId="77777777" w:rsidR="00ED1E3D" w:rsidRPr="00ED1E3D" w:rsidRDefault="00ED1E3D" w:rsidP="00ED1E3D">
      <w:pPr>
        <w:spacing w:after="0"/>
        <w:contextualSpacing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ED1E3D">
        <w:rPr>
          <w:rFonts w:eastAsia="Times New Roman"/>
          <w:b/>
          <w:sz w:val="28"/>
          <w:szCs w:val="28"/>
          <w:lang w:val="ru-RU" w:eastAsia="ru-RU"/>
        </w:rPr>
        <w:t>Инструкцию разработал:</w:t>
      </w:r>
    </w:p>
    <w:p w14:paraId="4FA3D5A8" w14:textId="57DE0C7B" w:rsidR="00ED1E3D" w:rsidRPr="00ED1E3D" w:rsidRDefault="00ED1E3D" w:rsidP="00E43F9B">
      <w:pPr>
        <w:spacing w:after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ED1E3D">
        <w:rPr>
          <w:rFonts w:eastAsia="Times New Roman"/>
          <w:sz w:val="28"/>
          <w:szCs w:val="28"/>
          <w:lang w:val="ru-RU" w:eastAsia="ru-RU"/>
        </w:rPr>
        <w:t xml:space="preserve">Начальник </w:t>
      </w:r>
      <w:r w:rsidR="00E43F9B">
        <w:rPr>
          <w:rFonts w:eastAsia="Times New Roman"/>
          <w:sz w:val="28"/>
          <w:szCs w:val="28"/>
          <w:lang w:val="ru-RU" w:eastAsia="ru-RU"/>
        </w:rPr>
        <w:t>цеха</w:t>
      </w:r>
      <w:r w:rsidR="00E43F9B">
        <w:rPr>
          <w:rFonts w:eastAsia="Times New Roman"/>
          <w:sz w:val="28"/>
          <w:szCs w:val="28"/>
          <w:lang w:val="ru-RU" w:eastAsia="ru-RU"/>
        </w:rPr>
        <w:tab/>
      </w:r>
      <w:r w:rsidR="00E43F9B">
        <w:rPr>
          <w:rFonts w:eastAsia="Times New Roman"/>
          <w:sz w:val="28"/>
          <w:szCs w:val="28"/>
          <w:lang w:val="ru-RU" w:eastAsia="ru-RU"/>
        </w:rPr>
        <w:tab/>
      </w:r>
      <w:r w:rsidR="00E43F9B">
        <w:rPr>
          <w:rFonts w:eastAsia="Times New Roman"/>
          <w:sz w:val="28"/>
          <w:szCs w:val="28"/>
          <w:lang w:val="ru-RU" w:eastAsia="ru-RU"/>
        </w:rPr>
        <w:tab/>
      </w:r>
      <w:r w:rsidR="00E43F9B">
        <w:rPr>
          <w:rFonts w:eastAsia="Times New Roman"/>
          <w:sz w:val="28"/>
          <w:szCs w:val="28"/>
          <w:lang w:val="ru-RU" w:eastAsia="ru-RU"/>
        </w:rPr>
        <w:tab/>
      </w:r>
      <w:r w:rsidR="00E43F9B">
        <w:rPr>
          <w:rFonts w:eastAsia="Times New Roman"/>
          <w:sz w:val="28"/>
          <w:szCs w:val="28"/>
          <w:lang w:val="ru-RU" w:eastAsia="ru-RU"/>
        </w:rPr>
        <w:tab/>
      </w:r>
      <w:r w:rsidR="00E43F9B">
        <w:rPr>
          <w:rFonts w:eastAsia="Times New Roman"/>
          <w:sz w:val="28"/>
          <w:szCs w:val="28"/>
          <w:lang w:val="ru-RU" w:eastAsia="ru-RU"/>
        </w:rPr>
        <w:tab/>
      </w:r>
      <w:r w:rsidR="00E43F9B">
        <w:rPr>
          <w:rFonts w:eastAsia="Times New Roman"/>
          <w:sz w:val="28"/>
          <w:szCs w:val="28"/>
          <w:lang w:val="ru-RU" w:eastAsia="ru-RU"/>
        </w:rPr>
        <w:tab/>
        <w:t>Юшманов А.А.</w:t>
      </w:r>
    </w:p>
    <w:p w14:paraId="5B48719C" w14:textId="77777777" w:rsidR="00ED1E3D" w:rsidRPr="00ED1E3D" w:rsidRDefault="00ED1E3D" w:rsidP="00ED1E3D">
      <w:pPr>
        <w:spacing w:after="0"/>
        <w:contextualSpacing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ED1E3D">
        <w:rPr>
          <w:rFonts w:eastAsia="Times New Roman"/>
          <w:b/>
          <w:sz w:val="28"/>
          <w:szCs w:val="28"/>
          <w:lang w:val="ru-RU" w:eastAsia="ru-RU"/>
        </w:rPr>
        <w:t>Инструкцию согласовал:</w:t>
      </w:r>
    </w:p>
    <w:p w14:paraId="053B56E0" w14:textId="4DB78881" w:rsidR="00ED1E3D" w:rsidRPr="00ED1E3D" w:rsidRDefault="00FE5743" w:rsidP="00ED1E3D">
      <w:pPr>
        <w:spacing w:after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Специалист </w:t>
      </w:r>
      <w:r w:rsidR="00ED1E3D" w:rsidRPr="00ED1E3D">
        <w:rPr>
          <w:rFonts w:eastAsia="Times New Roman"/>
          <w:sz w:val="28"/>
          <w:szCs w:val="28"/>
          <w:lang w:val="ru-RU" w:eastAsia="ru-RU"/>
        </w:rPr>
        <w:t xml:space="preserve">по охране труда </w:t>
      </w:r>
      <w:r w:rsidR="00ED1E3D">
        <w:rPr>
          <w:rFonts w:eastAsia="Times New Roman"/>
          <w:sz w:val="28"/>
          <w:szCs w:val="28"/>
          <w:lang w:val="ru-RU" w:eastAsia="ru-RU"/>
        </w:rPr>
        <w:tab/>
      </w:r>
      <w:r w:rsidR="00ED1E3D">
        <w:rPr>
          <w:rFonts w:eastAsia="Times New Roman"/>
          <w:sz w:val="28"/>
          <w:szCs w:val="28"/>
          <w:lang w:val="ru-RU" w:eastAsia="ru-RU"/>
        </w:rPr>
        <w:tab/>
      </w:r>
      <w:r w:rsidR="00ED1E3D">
        <w:rPr>
          <w:rFonts w:eastAsia="Times New Roman"/>
          <w:sz w:val="28"/>
          <w:szCs w:val="28"/>
          <w:lang w:val="ru-RU" w:eastAsia="ru-RU"/>
        </w:rPr>
        <w:tab/>
      </w:r>
      <w:r w:rsidR="00ED1E3D">
        <w:rPr>
          <w:rFonts w:eastAsia="Times New Roman"/>
          <w:sz w:val="28"/>
          <w:szCs w:val="28"/>
          <w:lang w:val="ru-RU" w:eastAsia="ru-RU"/>
        </w:rPr>
        <w:tab/>
      </w:r>
      <w:r w:rsidR="00ED1E3D">
        <w:rPr>
          <w:rFonts w:eastAsia="Times New Roman"/>
          <w:sz w:val="28"/>
          <w:szCs w:val="28"/>
          <w:lang w:val="ru-RU" w:eastAsia="ru-RU"/>
        </w:rPr>
        <w:tab/>
      </w:r>
      <w:r w:rsidR="00E43F9B">
        <w:rPr>
          <w:rFonts w:eastAsia="Times New Roman"/>
          <w:sz w:val="28"/>
          <w:szCs w:val="28"/>
          <w:lang w:val="ru-RU" w:eastAsia="ru-RU"/>
        </w:rPr>
        <w:t>Гусаров</w:t>
      </w:r>
      <w:r w:rsidR="00ED1E3D">
        <w:rPr>
          <w:rFonts w:eastAsia="Times New Roman"/>
          <w:sz w:val="28"/>
          <w:szCs w:val="28"/>
          <w:lang w:val="ru-RU" w:eastAsia="ru-RU"/>
        </w:rPr>
        <w:t xml:space="preserve"> М.В.</w:t>
      </w:r>
    </w:p>
    <w:p w14:paraId="508083C0" w14:textId="77777777" w:rsidR="00ED1E3D" w:rsidRPr="00ED1E3D" w:rsidRDefault="00ED1E3D" w:rsidP="00ED1E3D">
      <w:pPr>
        <w:spacing w:after="0"/>
        <w:contextualSpacing/>
        <w:jc w:val="both"/>
        <w:rPr>
          <w:rFonts w:eastAsia="Times New Roman"/>
          <w:sz w:val="28"/>
          <w:szCs w:val="28"/>
          <w:lang w:val="ru-RU" w:eastAsia="ru-RU"/>
        </w:rPr>
      </w:pPr>
      <w:r w:rsidRPr="00ED1E3D">
        <w:rPr>
          <w:rFonts w:eastAsia="Times New Roman"/>
          <w:sz w:val="28"/>
          <w:szCs w:val="28"/>
          <w:lang w:val="ru-RU" w:eastAsia="ru-RU"/>
        </w:rPr>
        <w:tab/>
      </w:r>
      <w:r w:rsidRPr="00ED1E3D">
        <w:rPr>
          <w:rFonts w:eastAsia="Times New Roman"/>
          <w:sz w:val="28"/>
          <w:szCs w:val="28"/>
          <w:lang w:val="ru-RU" w:eastAsia="ru-RU"/>
        </w:rPr>
        <w:tab/>
      </w:r>
      <w:r w:rsidRPr="00ED1E3D">
        <w:rPr>
          <w:rFonts w:eastAsia="Times New Roman"/>
          <w:sz w:val="28"/>
          <w:szCs w:val="28"/>
          <w:lang w:val="ru-RU" w:eastAsia="ru-RU"/>
        </w:rPr>
        <w:tab/>
      </w:r>
      <w:r w:rsidRPr="00ED1E3D">
        <w:rPr>
          <w:rFonts w:eastAsia="Times New Roman"/>
          <w:sz w:val="28"/>
          <w:szCs w:val="28"/>
          <w:lang w:val="ru-RU" w:eastAsia="ru-RU"/>
        </w:rPr>
        <w:tab/>
      </w:r>
      <w:r>
        <w:rPr>
          <w:rFonts w:eastAsia="Times New Roman"/>
          <w:sz w:val="28"/>
          <w:szCs w:val="28"/>
          <w:lang w:val="ru-RU" w:eastAsia="ru-RU"/>
        </w:rPr>
        <w:tab/>
      </w:r>
    </w:p>
    <w:p w14:paraId="6D4B3550" w14:textId="77777777" w:rsidR="00ED1E3D" w:rsidRPr="00667932" w:rsidRDefault="00ED1E3D" w:rsidP="00667932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ED1E3D" w:rsidRPr="0066793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8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07A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0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81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30C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72B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958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017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E36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22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F327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41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77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31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9018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CF3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85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914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430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C3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AC5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EC0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25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87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D90C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5"/>
  </w:num>
  <w:num w:numId="4">
    <w:abstractNumId w:val="10"/>
  </w:num>
  <w:num w:numId="5">
    <w:abstractNumId w:val="20"/>
  </w:num>
  <w:num w:numId="6">
    <w:abstractNumId w:val="13"/>
  </w:num>
  <w:num w:numId="7">
    <w:abstractNumId w:val="23"/>
  </w:num>
  <w:num w:numId="8">
    <w:abstractNumId w:val="14"/>
  </w:num>
  <w:num w:numId="9">
    <w:abstractNumId w:val="6"/>
  </w:num>
  <w:num w:numId="10">
    <w:abstractNumId w:val="12"/>
  </w:num>
  <w:num w:numId="11">
    <w:abstractNumId w:val="22"/>
  </w:num>
  <w:num w:numId="12">
    <w:abstractNumId w:val="11"/>
  </w:num>
  <w:num w:numId="13">
    <w:abstractNumId w:val="18"/>
  </w:num>
  <w:num w:numId="14">
    <w:abstractNumId w:val="24"/>
  </w:num>
  <w:num w:numId="15">
    <w:abstractNumId w:val="1"/>
  </w:num>
  <w:num w:numId="16">
    <w:abstractNumId w:val="16"/>
  </w:num>
  <w:num w:numId="17">
    <w:abstractNumId w:val="9"/>
  </w:num>
  <w:num w:numId="18">
    <w:abstractNumId w:val="19"/>
  </w:num>
  <w:num w:numId="19">
    <w:abstractNumId w:val="4"/>
  </w:num>
  <w:num w:numId="20">
    <w:abstractNumId w:val="5"/>
  </w:num>
  <w:num w:numId="21">
    <w:abstractNumId w:val="8"/>
  </w:num>
  <w:num w:numId="22">
    <w:abstractNumId w:val="17"/>
  </w:num>
  <w:num w:numId="23">
    <w:abstractNumId w:val="7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10E5"/>
    <w:rsid w:val="001A6A15"/>
    <w:rsid w:val="002D33B1"/>
    <w:rsid w:val="002D3591"/>
    <w:rsid w:val="003514A0"/>
    <w:rsid w:val="003716A1"/>
    <w:rsid w:val="004F7E17"/>
    <w:rsid w:val="005A05CE"/>
    <w:rsid w:val="00653AF6"/>
    <w:rsid w:val="00664B81"/>
    <w:rsid w:val="00667932"/>
    <w:rsid w:val="00B73A5A"/>
    <w:rsid w:val="00DC1E4F"/>
    <w:rsid w:val="00E438A1"/>
    <w:rsid w:val="00E43F9B"/>
    <w:rsid w:val="00ED1E3D"/>
    <w:rsid w:val="00F01E19"/>
    <w:rsid w:val="00F36992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C5F"/>
  <w15:docId w15:val="{6182FD4C-A459-4B1D-92FA-0D80D78E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DC1E4F"/>
  </w:style>
  <w:style w:type="paragraph" w:styleId="a3">
    <w:name w:val="Body Text"/>
    <w:basedOn w:val="a"/>
    <w:link w:val="a4"/>
    <w:rsid w:val="000010E5"/>
    <w:pPr>
      <w:suppressAutoHyphens/>
      <w:spacing w:before="0" w:beforeAutospacing="0" w:after="140" w:afterAutospacing="0" w:line="276" w:lineRule="auto"/>
    </w:pPr>
    <w:rPr>
      <w:rFonts w:ascii="Calibri" w:eastAsia="Symbol" w:hAnsi="Calibri" w:cs="Times New Roman"/>
      <w:kern w:val="2"/>
      <w:lang w:val="ru-RU"/>
    </w:rPr>
  </w:style>
  <w:style w:type="character" w:customStyle="1" w:styleId="a4">
    <w:name w:val="Основной текст Знак"/>
    <w:basedOn w:val="a0"/>
    <w:link w:val="a3"/>
    <w:rsid w:val="000010E5"/>
    <w:rPr>
      <w:rFonts w:ascii="Calibri" w:eastAsia="Symbol" w:hAnsi="Calibri" w:cs="Times New Roman"/>
      <w:kern w:val="2"/>
      <w:lang w:val="ru-RU"/>
    </w:rPr>
  </w:style>
  <w:style w:type="paragraph" w:customStyle="1" w:styleId="a5">
    <w:name w:val="[Без стиля]"/>
    <w:rsid w:val="000010E5"/>
    <w:pPr>
      <w:suppressAutoHyphens/>
      <w:spacing w:before="0" w:beforeAutospacing="0" w:after="0" w:afterAutospacing="0" w:line="288" w:lineRule="auto"/>
      <w:textAlignment w:val="center"/>
    </w:pPr>
    <w:rPr>
      <w:rFonts w:ascii="Times New Roman" w:eastAsia="Symbol" w:hAnsi="Times New Roman" w:cs="Times New Roman"/>
      <w:color w:val="000000"/>
      <w:kern w:val="2"/>
      <w:sz w:val="24"/>
      <w:szCs w:val="24"/>
    </w:rPr>
  </w:style>
  <w:style w:type="paragraph" w:customStyle="1" w:styleId="17PRIL-txt">
    <w:name w:val="17PRIL-txt"/>
    <w:basedOn w:val="a5"/>
    <w:rsid w:val="000010E5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</w:rPr>
  </w:style>
  <w:style w:type="paragraph" w:customStyle="1" w:styleId="17PRIL-raspr">
    <w:name w:val="17PRIL-raspr"/>
    <w:basedOn w:val="17PRIL-txt"/>
    <w:rsid w:val="000010E5"/>
    <w:pPr>
      <w:spacing w:line="288" w:lineRule="exact"/>
    </w:pPr>
    <w:rPr>
      <w:sz w:val="12"/>
      <w:szCs w:val="12"/>
      <w:vertAlign w:val="subscript"/>
    </w:rPr>
  </w:style>
  <w:style w:type="paragraph" w:customStyle="1" w:styleId="FORMATTEXT">
    <w:name w:val=".FORMATTEXT"/>
    <w:uiPriority w:val="99"/>
    <w:rsid w:val="00ED1E3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1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7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9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0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80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7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00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0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8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2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5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2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0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шобик</dc:creator>
  <cp:lastModifiedBy>Shobokhonova Marina</cp:lastModifiedBy>
  <cp:revision>2</cp:revision>
  <dcterms:created xsi:type="dcterms:W3CDTF">2021-05-05T06:41:00Z</dcterms:created>
  <dcterms:modified xsi:type="dcterms:W3CDTF">2021-05-05T06:41:00Z</dcterms:modified>
</cp:coreProperties>
</file>