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инженера информационной безопасности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службы информационных технологий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врач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должностные обязанности, права и ответственность инженера информационной безопасности службы информационных технологий (далее – специалист).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специалиста принимается лицо: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1.2.1. Имеющее высшее образование – бакалавриат в области информационной безопасности, либо высшее образование – специалитет или магистратура в области информационной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1.2.2. Имеющее допуск к государственной тайне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1.2.3. Проходящее дополнительное профессиональное образование – программы повышения квалификации в области информационной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Инженер информационной безопасности службы информационных технологий в своей работе руководствуется: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 законодательством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Трудовым кодексом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нормативно-правовыми и инструктивно-методическими документами по специфике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медицинской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приказами и распоряжениями (в том числе устными) главного врача медицинской организации, директора службы информационных технологий;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планами работ, утвержденными главным врачом медицинской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в медицинской организации правилами внутреннего трудового распорядка;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требованиями охраны труда, пожарной безопасности, информационной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Руководством по качеству;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 действующей документацией системы менеджмента качества в медицинской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Специалист назначается и освобождается от занимаемой должности приказом главного врача медицинской организации по представлению директора службы информационных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Специалист непосредственно подчиняется директору службы информационных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Специалист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1.6.1. В рамках трудовой функции «Администрирование подсистем защиты информации в операционных системах»: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архитектура и принципы построения операционных систем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программные интерфейсы операционных систем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политик управления доступом и информационными потоками применительно к операционным системам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архитектуру подсистем защиты информации в операционных системах;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функционирования средств защиты информации в операционных системах, в том числе использующих криптографические алгоритмы;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типовых конфигураций программно-аппаратных средств защиты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 составу и характеристикам подсистем защиты информации применительно к операционным системам;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реализации методов и средств антивирусной защиты в операционных системах;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программно-аппаратные средства и методы защиты информации в операционных системах;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работы и правила эксплуатации программно-аппаратных средств защиты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области защиты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руководящие и методические документы уполномоченных федеральных органов исполнительной власти по защите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меры по защите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1.6.2. В рамках трудовой функции «Администрирование программно-аппаратных средств защиты информации в компьютерных сетях»: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компьютерных сетей;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стек сетевых протоколов операционных систем;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стек протоколов сетевого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реализации методов и средств межсетевого экранирования;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функционирования сетевых протоколов, включающих криптографические алгоритмы;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политик управления доступом и информационными потоками в компьютерных сетях;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угроз информационной безопасности в компьютерных сетях и меры по их предотвращению;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типовых конфигураций программно-аппаратных средств защиты информации и их режимов функционирования в компьютерных сетях;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измерений, контроля и технических расчетов характеристик программно-аппаратных средств защиты информации;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работы и правила эксплуатации эксплуатируемых программно-аппаратных средств защиты информации;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программно-аппаратные средства и методы защиты информации в компьютерных сетях;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области защиты информации;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руководящие и методические документы уполномоченных федеральных органов исполнительной власти по защите информации;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меры по защите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1.6.3. В рамках трудовой функции «Администрирование средств защиты информации прикладного и системного программного обеспечения»: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архитектуру подсистем защиты информации в операционных системах;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систем управления базами данных;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средства и методы анализа программных реализаций;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антивирусного программного обеспечения;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политик управления доступом и информационными потоками применительно к прикладному программному обеспечению;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угроз информационной безопасности программного обеспечения и меры по их предотвращению;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уязвимости используемого программного обеспечения и методы их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и формы функционирования вредоносного программного обеспечения;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характерные признаки наличия вредоносного программного обеспечения;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и методы обнаружения ранее неизвестного вредоносного программного обеспечения;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функционирования программных средств криптографической защиты информации;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обеспечения безопасности информации при эксплуатации программного обеспечения;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области защиты информации;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руководящие и методические документы уполномоченных федеральных органов исполнительной власти по защите информации;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меры по защите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1.6.4. В рамках трудовой функции «Проведение контрольных проверок работоспособности и эффективности применяемых программно-аппаратных средств защиты информации»: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компьютерных систем и сетей;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методики оценки безопасности программно-аппаратных средств защиты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программно-аппаратных средств защиты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подсистем защиты информации в компьютерных системах;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оценки эффективности политики безопасности, реализованной в программно-аппаратных средствах защиты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средства оценки корректности и эффективности программных реализаций алгоритмов защиты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анализа программного кода с целью поиска потенциальных уязвимостей и недокументированных возможностей;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анализа применяемых методов и средств защиты информации на предмет соответствия политике безопасности;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национальные, межгосударственные и международные стандарты в области защиты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области защиты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руководящие и методические документы уполномоченных федеральных органов исполнительной власти по защите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меры по защите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1.6.5. В рамках трудовой функции «Разработка требований по защите, формирование политик безопасности компьютерных систем и сетей»: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компьютерных систем и сетей;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модели безопасности компьютерных систем;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политик безопасности компьютерных систем и сетей;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средств криптографической защиты информации;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национальные, межгосударственные и международные стандарты в области защиты информации;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возможности используемых и планируемых к использованию средств защиты информации;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области защиты информации;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руководящие и методические документы уполномоченных федеральных органов исполнительной власти по защите информации;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меры по защите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1.6.6. В рамках трудовой функции «Проведение анализа безопасности компьютерных систем»: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компьютерных систем и сетей;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уязвимости компьютерных систем и сетей;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криптографические методы защиты информации;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систем управления базами данных;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анализа конфигураций;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национальные, межгосударственные и международные стандарты в области защиты информации;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области защиты информации;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руководящие и методические документы уполномоченных федеральных органов исполнительной власти по защите информации;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меры по защите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1.6.7. В рамках трудовой функции «Проведение сертификации программно-аппаратных средств защиты информации и анализ результатов»: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национальные, межгосударственные и международные стандарты в области защиты информации;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национальные стандарты на проведение научно-исследовательских и опытно-конструкторских работ, сертификационных испытаний и создание систем защиты информации;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организации работ при проведении сертификации программно-аппаратных средств защиты;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средств криптографической защиты информации;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области защиты информации;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руководящие и методические документы уполномоченных федеральных органов исполнительной власти по защите информации;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меры по защите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1.6.8. В рамках трудовой функции «Проведение инструментального мониторинга защищенности компьютерных систем и сетей»: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компьютерных систем и сетей;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формальные модели безопасности компьютерных систем и сетей;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построения систем обнаружения компьютерных атак;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обработки данных мониторинга безопасности компьютерных систем и сетей;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создания и структура отчета, создаваемого по результатам проверок;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обнаружения и нейтрализации последствий вторжений в компьютерные системы;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криптографические протоколы, применяемые в компьютерных сетях;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области защиты информации;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руководящие и методические документы уполномоченных федеральных органов исполнительной власти по защите информации;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меры по защите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1.6.9. В рамках трудовой функции «Проведение экспертизы при расследовании компьютерных преступлений, правонарушений и инцидентов»: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форматы хранения информации в анализируемой компьютерной системе;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форматы файлов, используемые в компьютерных системах;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хранения конфигурационной и системной информации в компьютерных системах;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уязвимости компьютерных систем и сетей;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поиска и анализа следов компьютерных преступлений, правонарушений и инцидентов;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фиксации и документирования следов компьютерных преступлений, правонарушений и инцидентов;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уголовного и административного права в сфере компьютерной информации;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характеристики правонарушений в области связи и информации;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преступлений в сфере компьютерной информации;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проведения экспертизы вычислительной техники и носителей компьютерной информации с учетом нормативных правовых актов;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обнаружения и нейтрализации последствий вторжений в компьютерные системы;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анализа систем обеспечения информационной безопасности объектов информатизации на базе компьютерных систем в защищенном исполнении;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подготовки научно-технических экспертных заключений по результатам выполненных работ по информационно-аналитической и технической экспертизе компьютерных систем;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проведения расследования компьютерных преступлений, правонарушений и инцидентов;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анализа остаточной информации и поиска следов для фиксации компьютерных инцидентов;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криптографические алгоритмы и особенности их программной реализации;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в области защиты информации;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руководящие и методические документы уполномоченных федеральных органов исполнительной власти по защите информации;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меры по защите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Специалист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1.7.1. В рамках трудовой функции «Администрирование подсистем защиты информации в операционных системах»: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политики безопасности операционных систем;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настраивать политики безопасности операционных систем;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угрозы безопасности информации операционных систем;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противодействовать угрозам безопасности информации с использованием встроенных средств защиты информации операционных систем;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режимы работы программно-аппаратных средств защиты информации в операционных системах;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настраивать антивирусные средства защиты информации в операционных системах;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обновления программного обеспечения и средств антивирусной защиты;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мониторинг функционирования программно-аппаратных средств защиты информации в операционных системах;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анализ эффективности программно-аппаратных средств защиты информации в операционных системах;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оптимальность выбора программно-аппаратных средств защиты информации и их режимов функционирования в операционных системах.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1.7.2. В рамках трудовой функции «Администрирование программно-аппаратных средств защиты информации в компьютерных сетях»: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угрозы безопасности информации в компьютерных сетях;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настраивать правила фильтрации пакетов в компьютерных сетях;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обосновывать выбор используемых программно-аппаратных средств защиты информации в компьютерных сетях;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конфигурировать и контролировать корректность настройки программно-аппаратных средств защиты информации в компьютерных сетях;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режимы работы программно-аппаратных средств защиты информации в компьютерных сетях;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мониторинг функционирования программно-аппаратных средств защиты информации в компьютерных сетях;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анализ эффективности программно-аппаратных средств защиты информации в компьютерных сетях;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оптимальность выбора программно-аппаратных средств защиты информации и их режимов функционирования в компьютерных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1.7.3. В рамках трудовой функции «Администрирование средств защиты информации прикладного и системного программного обеспечения»: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угрозы безопасности информации программного обеспечения;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правила безопасной эксплуатации программного обеспечения;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обосновывать правила безопасной эксплуатации программного обеспечения;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функционирование программного обеспечения с целью определения возможного вредоносного воздействия;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проверку соответствия реальных характеристик программно-аппаратных средств защиты информации заявленным в их технической документации;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мероприятия по противодействию угрозам безопасности информации, возникающим при эксплуатации программного обеспечения;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порядок функционирования программного обеспечения с целью обеспечения защиты информации;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эффективность сформулированных требований к встроенным средствам защиты информации программного обеспечения.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1.7.4. В рамках трудовой функции «Проведение контрольных проверок работоспособности и эффективности применяемых программно-аппаратных средств защиты информации»: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параметры функционирования программно-аппаратных средств защиты информации;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методики оценки защищенности программно-аппаратных средств защиты информации;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эффективность защиты информации;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разработанные методики оценки защищенности программно-аппаратных средств защиты информации;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программно-аппаратные средства защиты с целью определения уровня обеспечиваемой ими защищенности и доверия.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1.7.5. В рамках трудовой функции «Разработка требований по защите, формирование политик безопасности компьютерных систем и сетей»: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компьютерную систему с целью определения необходимого уровня защищенности и доверия;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профили защиты компьютерных систем;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задания по безопасности компьютерных систем;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анализ безопасности компьютерных систем и разрабатывать рекомендации по эксплуатации системы защиты информации;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политики безопасности компьютерных систем и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1.7.6. В рамках трудовой функции «Проведение анализа безопасности компьютерных систем»: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компьютерную систему с целью определения уровня защищенности и доверия;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возможные пути развития действий нарушителя информационной безопасности;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анализ политики безопасности на предмет адекватности;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мониторинг, анализ и сравнение эффективности программно-аппаратных средств защиты информации в операционных системах;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и оформлять аналитический отчет по результатам проведенного анализа;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предложения по устранению выявленных уязвимостей.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1.7.7. В рамках трудовой функции «Проведение сертификации программно-аппаратных средств защиты информации и анализ результатов»: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компьютерную систему с целью определения уровня защищенности и доверия;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профили защиты и задания по безопасности;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инструментальные средства проведения сертификационных испытаний;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и оформлять аналитический отчет по проведенным сертификационным испытаниям;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выводы по оценке защищенности на основании аналитического отчета.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1.7.8. В рамках трудовой функции «Проведение инструментального мониторинга защищенности компьютерных систем и сетей»: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формализовывать задачу управления безопасностью компьютерных систем;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инструментальные средства проведения мониторинга защищенности компьютерных систем;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методы анализа защищенности компьютерных систем и сетей;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структурировать аналитическую информацию для включения в отчет.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1.7.9. В рамках трудовой функции «Проведение экспертизы при расследовании компьютерных преступлений, правонарушений и инцидентов»: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нормативные и правовые акты при проведении криминалистической экспертизы и криминалистического анализа;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структуру механизма возникновения и обстоятельства события;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причину и условия изменения программного обеспечения;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выделять свойства и признаки информации, позволяющие установить ее принадлежность определенному источнику;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принципы деления программного обеспечения на группы, их специфические свойства и взаимосвязь с компьютерной системой;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действующую законодательную базу в области обеспечения защиты информации;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возможные траектории состояний функционирования системы;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несоответствия имеющейся информации ее расположению в системе;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возможные пути развития новых видов компьютерных преступлений, правонарушений и инцидентов.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 рамках трудовой функции «Администрирование подсистем защиты информации в операционных системах»: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состава применяемых программно-аппаратных средств защиты информации в операционных системах;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порядка применения программно-аппаратных средств защиты информации в операционных системах;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шаблонов установки программно-аппаратных средств защиты информации в операционных системах;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установка программно-аппаратных средств защиты информации в операционных системах, включая средства криптографической защиты информации;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конфигурирование программно-аппаратных средств защиты информации в операционных системах;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корректности функционирования программно-аппаратных средств защиты информации в операционных системах;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антивирусной защитой операционных систем в соответствии с действующими требованиями.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 рамках трудовой функции «Администрирование программно-аппаратных средств защиты информации в компьютерных сетях»: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состава применяемых программно-аппаратных средств защиты информации в компьютерных сетях;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порядка применения программно-аппаратных средств защиты информации в компьютерных сетях;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шаблонов конфигурации программно-аппаратных средств защиты информации в компьютерных сетях;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настройка программных и аппаратных средств построения компьютерных сетей, использующих криптографическую защиту информации;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функционированием программно-аппаратных средств защиты информации в компьютерных сетях;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корректности функционирования программно-аппаратных средств защиты информации в компьютерных сетях;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средствами межсетевого экранирования в компьютерных сетях в соответствии с действующими требованиями.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В рамках трудовой функции «Администрирование средств защиты информации прикладного и системного программного обеспечения»: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порядка установки программного обеспечения с целью соблюдения требований по защите информации;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над соблюдением требований по защите информации при установке программного обеспечения, включая антивирусное программное обеспечение;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формулирование требований к параметрам средств антивирусной защиты для корректной работы программного обеспечения;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работ по обнаружению вредоносного программного обеспечения;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ликвидация обнаруженного вредоносного программного обеспечения и последствий его функционирования;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формулирование требований к встроенным средствам защиты информации программного обеспечения.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В рамках трудовой функции «Проведение контрольных проверок работоспособности и эффективности применяемых программно-аппаратных средств защиты информации»: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работоспособности применяемых программно-аппаратных средств защиты информации с использованием штатных средств и методик;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эффективности применяемых программно-аппаратных средств защиты информации с использованием штатных средств и методик;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уровня защищенности и доверия программно-аппаратных средств защиты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 В рамках трудовой функции «Разработка требований по защите, формирование политик безопасности компьютерных систем и сетей»: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политик безопасности компьютерных систем;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по вопросам безопасности компьютерных систем;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профилей защиты и заданий по безопасности;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технических заданий на создание средств защиты информации;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 решения о необходимости защиты информации, содержащейся в информационной системе;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классификация информационной системы по требованиям защиты информации;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угроз безопасности информации, реализация которых может привести к нарушению безопасности информации в компьютерной системе и сети;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модели угроз безопасности информации;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задание требований к защите информации компьютерной системы;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руководящих документов по защите информации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В рамках трудовой функции «Проведение анализа безопасности компьютерных систем»: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уровня защищенности и доверия в компьютерных системах;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рисков, связанных с осуществлением угроз безопасности в отношении компьютерных систем;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соответствия механизмов безопасности компьютерной системы требованиям существующих нормативных документов, а также их адекватности существующим рискам;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аналитического отчета по результатам проведенного анализа;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формулирование предложений по устранению выявленных уязвимостей.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  В рамках трудовой функции «Проведение сертификации программно-аппаратных средств защиты информации и анализ результатов»: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теоретических исследований уровней защищенности компьютерных систем и сетей;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экспериментальных исследований уровней защищенности компьютерных систем и сетей;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сертификационных испытаний с использованием инструментальных средств;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аналитического отчета по результатам проведенных сертификационных испытаний;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формулирование выводов по оценке защищенности.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В рамках трудовой функции «Проведение инструментального мониторинга защищенности компьютерных систем и сетей»: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анализа защищенности компьютерных систем с использованием сканеров безопасности;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анализа защищенности сетевых сервисов с использованием средств автоматического реагирования на попытки несанкционированного доступа к ресурсам компьютерных систем и сетей;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отчетов по результатам проверок.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 В рамках трудовой функции «Проведение экспертизы при расследовании компьютерных преступлений, правонарушений и инцидентов»: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свойств аппаратных средств в составе компьютерной системы и их фактического и первоначального состояния;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классификация свойств аппаратных средств в составе компьютерной системы;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диагностика причин, условий изменения свойств (эксплуатационных режимов) аппаратных средств в составе компьютерной системы;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характеристик операционной системы и используемых технологий системного программирования;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функциональных свойств программного обеспечения;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исследование алгоритма программного продукта и типов поддерживаемых аппаратных платформ;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причин, целей и условий изменения свойств (состояния) программного обеспечения;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отождествление оригинала программы (инсталляционной версии) и ее копии на носителях данных компьютерной системы;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групповой принадлежности программного обеспечения;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выработка предложений по устранению выявленных уязвимостей;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индивидуальных признаков программы, позволяющих впоследствии идентифицировать ее автора, а также взаимосвязи с информационным обеспечением исследуемой компьютерной системы;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вида, свойств и состояния информации (фактического и первоначального, в том числе до ее удаления и модификации) в компьютерной системе;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причин и условий изменения свойств исследуемой информации;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механизма, динамики и обстоятельств события по имеющейся информации на носителе данных или ее копиям;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участников события, их роли, места, условий, при которых была создана, модифицирована или удалена информация;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соответствия либо несоответствия действий с информацией специальному регламенту (правилам);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экспертного заключения.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 информационной безопасности службы информационных технологий для выполнения своих функций наделяется следующими полномочиями: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Знакомиться с проектами решений руководства предприятия, касающихся его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Вносить на рассмотрение руководства предложений по совершенствованию работы, связанной с предусмотренными настоящей инструкцией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пределах своей компетенции сообщать своему непосредственному руководителю обо всех выявленных в процессе осуществления должностных обязанностей недостатках в деятельности организации (ее структурных подразделениях) и вносить предложения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его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Привлекать специалистов отдельных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их руководителей).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Требовать от своего непосредственного руководителя, руководства предприятия оказания содействия в исполнении им своих должностных обязанностей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прав.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Инженер информационной безопасности службы информационных технологий несет ответственность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 Своевременное и качественное осуществление возложенных на него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Организацию своей работы, своевременное и квалифицированное выполнение приказов, распоряжений и поручений главного врача клиники и руководителя соответствующего подразделения, нормативно-правовых актов по своей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Рациональное и эффективное использование материальных, финансовых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кадровых ресурсов.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Соблюдение правил внутреннего распорядка, санитарно-противоэпидемического режима, противопожарной безопасности и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Ведение документации, предусмотренной действующими нормативно-правовыми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Представление в установленном порядке статистической и иной информации по своей деятельности и деятельности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Обеспечение подразделения к работе в условиях чрезвычайных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 нарушение трудовой дисциплины, законодательных и нормативно-правовых актов инженер информационной безопасности службы информационных технологий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должностная инструкция инженера информационной безопасности службы информационных технологий разработана в соответствии с профессиональным стандартом «Специалист по безопасности компьютерных систем и сетей» (приказ Минтруда от 01.11.2016 № 598н), Трудовым кодексом, трудовым договором,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и другими нормативными актами, регулирующими трудовые отношения между работником и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 информационной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 службы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80cb6b065374d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