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434" w:rsidRPr="00CC0293" w:rsidRDefault="00E60434" w:rsidP="00CC0293">
      <w:pPr>
        <w:ind w:firstLine="720"/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962"/>
      </w:tblGrid>
      <w:tr w:rsidR="00221D80" w:rsidTr="00221D80">
        <w:tc>
          <w:tcPr>
            <w:tcW w:w="5058" w:type="dxa"/>
          </w:tcPr>
          <w:p w:rsidR="00221D80" w:rsidRDefault="00221D80" w:rsidP="00221D8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ru-RU"/>
              </w:rPr>
            </w:pPr>
            <w:r w:rsidRPr="00221D80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ru-RU"/>
              </w:rPr>
              <w:t>Общество с ограниченной ответственностью «И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ru-RU"/>
              </w:rPr>
              <w:t>нтеррос</w:t>
            </w:r>
            <w:r w:rsidRPr="00221D80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5058" w:type="dxa"/>
          </w:tcPr>
          <w:p w:rsidR="00221D80" w:rsidRDefault="00221D80" w:rsidP="00CC029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21D80" w:rsidRDefault="00221D80" w:rsidP="00CC029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ru-RU"/>
              </w:rPr>
              <w:t>_______________/__________</w:t>
            </w:r>
          </w:p>
          <w:p w:rsidR="00221D80" w:rsidRDefault="00221D80" w:rsidP="00CC029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val="ru-RU"/>
              </w:rPr>
              <w:t>«___»_________20____Г.</w:t>
            </w:r>
          </w:p>
        </w:tc>
      </w:tr>
    </w:tbl>
    <w:p w:rsidR="00CC0293" w:rsidRDefault="00CC0293" w:rsidP="00CC0293">
      <w:pPr>
        <w:ind w:firstLine="720"/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B4043F" w:rsidRPr="00221D80" w:rsidRDefault="00354328" w:rsidP="00CC0293">
      <w:pPr>
        <w:ind w:firstLine="720"/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 w:rsidRPr="00CC0293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Должностная инструкция</w:t>
      </w:r>
    </w:p>
    <w:p w:rsidR="00AF36BA" w:rsidRDefault="00354328" w:rsidP="00CC0293">
      <w:pPr>
        <w:ind w:firstLine="720"/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 w:rsidRPr="00CC0293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специалиста по охране труда</w:t>
      </w:r>
      <w:r w:rsidR="00AF36BA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 xml:space="preserve"> </w:t>
      </w:r>
    </w:p>
    <w:p w:rsidR="00E60434" w:rsidRDefault="00AF36BA" w:rsidP="00CC0293">
      <w:pPr>
        <w:ind w:firstLine="720"/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(6 уровень квалификации)</w:t>
      </w:r>
    </w:p>
    <w:p w:rsidR="00CC0293" w:rsidRPr="00AF36BA" w:rsidRDefault="00CC0293" w:rsidP="00CC0293">
      <w:pPr>
        <w:ind w:firstLine="720"/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B4043F" w:rsidRPr="00B4043F" w:rsidRDefault="00B4043F" w:rsidP="00CC0293">
      <w:pPr>
        <w:ind w:firstLine="72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4043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Москва</w:t>
      </w:r>
      <w:r w:rsidRPr="00B4043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</w:r>
      <w:r w:rsidRPr="00B4043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</w:r>
      <w:r w:rsidRPr="00B4043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</w:r>
      <w:r w:rsidRPr="00B4043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  <w:t>№______</w:t>
      </w:r>
      <w:r w:rsidRPr="00B4043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</w:r>
      <w:r w:rsidRPr="00B4043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  <w:t>«____»____________20___г.</w:t>
      </w:r>
    </w:p>
    <w:p w:rsidR="00CC0293" w:rsidRDefault="00CC0293" w:rsidP="00CC0293">
      <w:pPr>
        <w:ind w:firstLine="720"/>
        <w:contextualSpacing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E60434" w:rsidRDefault="00354328" w:rsidP="00CC0293">
      <w:pPr>
        <w:ind w:firstLine="720"/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 w:rsidRPr="00CC0293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 xml:space="preserve">1. </w:t>
      </w:r>
      <w:r w:rsidR="008530CE" w:rsidRPr="00CC0293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Общие положения</w:t>
      </w:r>
    </w:p>
    <w:p w:rsidR="00AF36BA" w:rsidRDefault="00AF36BA" w:rsidP="00CC0293">
      <w:pPr>
        <w:ind w:firstLine="720"/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tbl>
      <w:tblPr>
        <w:tblW w:w="99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3723"/>
        <w:gridCol w:w="523"/>
        <w:gridCol w:w="755"/>
        <w:gridCol w:w="1701"/>
        <w:gridCol w:w="851"/>
      </w:tblGrid>
      <w:tr w:rsidR="00AF36BA" w:rsidRPr="00AF36BA" w:rsidTr="00CF1108">
        <w:tc>
          <w:tcPr>
            <w:tcW w:w="0" w:type="auto"/>
            <w:tcBorders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36BA" w:rsidRPr="00AF36BA" w:rsidRDefault="00AF36BA" w:rsidP="00AF36BA">
            <w:pPr>
              <w:spacing w:before="21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36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обобщенной трудовой функции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36BA" w:rsidRPr="00AF36BA" w:rsidRDefault="00AF36BA" w:rsidP="00CF1108">
            <w:pPr>
              <w:spacing w:before="21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36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функционирования системы управления охраной труда в организации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36BA" w:rsidRPr="00AF36BA" w:rsidRDefault="00AF36BA" w:rsidP="00CF1108">
            <w:pPr>
              <w:spacing w:before="21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36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36BA" w:rsidRPr="00AF36BA" w:rsidRDefault="00AF36BA" w:rsidP="00CF1108">
            <w:pPr>
              <w:spacing w:before="21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36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A</w:t>
            </w:r>
          </w:p>
        </w:tc>
        <w:tc>
          <w:tcPr>
            <w:tcW w:w="1701" w:type="dxa"/>
            <w:tcBorders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36BA" w:rsidRPr="00AF36BA" w:rsidRDefault="00AF36BA" w:rsidP="00CF1108">
            <w:pPr>
              <w:spacing w:before="21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36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F36BA" w:rsidRPr="00AF36BA" w:rsidRDefault="00AF36BA" w:rsidP="00CF1108">
            <w:pPr>
              <w:spacing w:before="21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36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</w:tbl>
    <w:p w:rsidR="00CC0293" w:rsidRPr="00CC0293" w:rsidRDefault="00CC0293" w:rsidP="00CC0293">
      <w:pPr>
        <w:ind w:firstLine="720"/>
        <w:contextualSpacing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</w:pP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Настоящая должностная инструкция специалиста по охране труда (далее – специалист) разработана в соответствии с профессиональным стандартом 40.054</w:t>
      </w:r>
      <w:r w:rsid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утвержденным </w:t>
      </w: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</w:t>
      </w:r>
      <w:r w:rsid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Минтруда</w:t>
      </w:r>
      <w:r w:rsid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22 апреля 2021 г.</w:t>
      </w: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274н</w:t>
      </w:r>
      <w:r w:rsidR="008530CE" w:rsidRPr="008530CE">
        <w:rPr>
          <w:lang w:val="ru-RU"/>
        </w:rPr>
        <w:t xml:space="preserve"> </w:t>
      </w:r>
      <w:r w:rsidR="008530CE"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утверждении профессионального стандарта «Спе</w:t>
      </w:r>
      <w:r w:rsid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циалист в области охраны труда»</w:t>
      </w: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соответствии с</w:t>
      </w:r>
      <w:r w:rsid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ст.223</w:t>
      </w: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Трудов</w:t>
      </w:r>
      <w:r w:rsid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кодекс</w:t>
      </w:r>
      <w:r w:rsid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а Российской Федерации</w:t>
      </w: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, трудовым договором и другими нормативными актами, регулирующими трудовые отношения между работником и работодателем.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На должность специалиста принимается лицо</w:t>
      </w:r>
      <w:r w:rsid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имеющее высшее образование – бакалавриат, или высшее образование (непрофильное) – бакалавриат и дополнительное профессиональное образование – программы профессиональной переподготовки в области охраны труда, или среднее профессиональное образование – программы подготовки специалистов среднего звена и дополнительное профессиональное образование в области охраны труда. Требования к опыту практической работы: не менее трех лет в области охраны труда при наличии среднего профессионального образования для специалиста по охране труда.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1.3. Прием на работу, перевод на другую работу, увольнение специалиста, изменение трудового договора производятся по приказу </w:t>
      </w:r>
      <w:r w:rsid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руководителя организации</w:t>
      </w: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Трудовым кодексом и локальными нормативными актами.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На время отсутствия специалиста (болезнь, отпуск, командировка, пр.) его обязанности исполняет лицо, назначенное приказом директора</w:t>
      </w:r>
      <w:r w:rsid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согласованию с руководителем службы охраны труда организации</w:t>
      </w: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60434" w:rsidRPr="008530CE" w:rsidRDefault="008530CE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1.5. </w:t>
      </w:r>
      <w:r w:rsidR="00354328"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 по охране труда подчиняется руководителю службы охраны труда.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</w:rPr>
        <w:t>1.5. Специалист должен знать: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правила, процедуры, критерии и нормативы, установленные государственными нормативными требованиями охраны труда;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530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локальные</w:t>
      </w:r>
      <w:proofErr w:type="spellEnd"/>
      <w:r w:rsidRPr="00853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30CE">
        <w:rPr>
          <w:rFonts w:ascii="Times New Roman" w:hAnsi="Times New Roman" w:cs="Times New Roman"/>
          <w:color w:val="000000"/>
          <w:sz w:val="28"/>
          <w:szCs w:val="28"/>
        </w:rPr>
        <w:t>нормативные</w:t>
      </w:r>
      <w:proofErr w:type="spellEnd"/>
      <w:r w:rsidRPr="00853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30CE">
        <w:rPr>
          <w:rFonts w:ascii="Times New Roman" w:hAnsi="Times New Roman" w:cs="Times New Roman"/>
          <w:color w:val="000000"/>
          <w:sz w:val="28"/>
          <w:szCs w:val="28"/>
        </w:rPr>
        <w:t>акты</w:t>
      </w:r>
      <w:proofErr w:type="spellEnd"/>
      <w:r w:rsidRPr="008530C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национальные, межгосударственные и международные стандарты, регламентирующие систему управления охраной труда;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внутренний документооборот, порядок работы с базами данных и электронными архивами;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прикладные программы для локальных сетей и информационно-телекоммуникационной сети Интернет, инструменты для проведения вебинаров и видеоконференций;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нормативные правовые акты, регулирующие работу со служебной информацией;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оформления, согласования, утверждения, хранения и учета локальной документации, составления номенклатуры дел, в том числе в электронной форме;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к порядку обучения по охране труда и проверки знаний требований охраны труда, приемов оказания первой помощи пострадавшим, установленные нормативными правовыми актами;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информацию о технологиях, формах, средствах и методах проведения обучения по охране труда, инструктажей и проверки знаний требований охраны труда, в том числе с применением системы цифровизации (электронных цифровых подписей);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охраны труда, установленные правилами и инструкциями к технологическим процессам, машинам и приспособлениям;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работы с электронными базами данных;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финансирования мероприятий по улучшению условий и охраны труда, методы планирования расходов;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нормативные правовые акты, регулирующие работу со служебной информацией;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систему учета и хранения, в том числе в электронном виде, результатов обучения по охране труда и проверки знаний требований охраны труда, приемов первой помощи пострадавшим;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доведения информации по вопросам условий и охраны труда до заинтересованных лиц;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 информации и порядок функционирования единой общероссийской справочно-информационной системы по охране труда;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взаимодействия с государственными органами и структурами, которые в установленном порядке вправе требовать от работодателей предоставления сведений по вопросам условий и охраны труда;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 и порядок оформления отчетной (статистической) документации по вопросам условий и охраны труда;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работы с базами данных, с электронными архивами;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источники и характеристики вредных и (или) опасных факторов производственной среды и трудового процесса, их классификацию;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методы идентификации потенциально вредных и (или) опасных производственных факторов и порядок оценки профессиональных рисков;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 мероприятий по улучшению условий и охраны труда и снижению уровней профессиональных рисков;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санитарно-гигиенического законодательства с учетом специфики деятельности работодателя;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и условия предоставления льгот и компенсаций работникам, занятым на работах с вредными и (или) опасными условиями труда;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методы мотивации и стимулирования работников к безопасному труду;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требования нормативных правовых актов к зданиям, сооружениям, помещениям, машинам, установкам, производственным процессам в части обеспечения безопасных условий и охраны труда;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разработки мероприятий по охране труда в составе проектной и технологической документации производственного назначения;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применения и основные характеристики средств коллективной и индивидуальной защиты;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надзора и контроля за безопасностью труда;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структуру государственного надзора и контроля за охраной труда;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права и обязанности представителей государственного контроля (надзора) за соблюдением требований охраны труда;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обязанности работодателей при проведении государственного контроля (надзора) за соблюдением требований охраны труда;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</w:rPr>
        <w:t>содержание корпоративной информационной системы;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вопросы осуществления общественного контроля за состоянием условий и охраны труда, принципы взаимодействия с органами общественного контроля;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ответственности за нарушение требований охраны труда и порядок привлечения к ответственности;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электронный документооборот в сфере контрольно-надзорных действий;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цифровые платформы сбора обязательной отчетной и статистической информации;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прикладные компьютерные программы для создания текстовых документов, электронных таблиц, порядок работы с ними;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документацию, оформляемую при привлечении к ответственности за нарушения требований охраны труда;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оформления и подачи апелляций в случае привлечения к ответственности за нарушения требований охраны труда;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факторы производственной среды и трудового процесса, основные вопросы гигиенической оценки и классификации условий труда;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 опасностей, параметры источников опасности рабочей среды и трудового процесса, необходимые для ранжирования негативных факторов и выработки защитных мер;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технологические процессы и режимы производства, оборудование, применяемое в организации, принципы его работы и правила эксплуатации;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и средства контроля соответствия технического состояния оборудования требованиям безопасности;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правовые и организационные основы порядка проведения производственного контроля и специальной оценки условий труда;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несчастных случаев, происходящих на производстве, несчастные случаи, подлежащие расследованию;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причины, виды и профилактику профессиональных заболеваний;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и сроки расследования несчастных случаев, происшедших на производстве, и профессиональных заболеваний;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интернет-сервисы, мобильные приложения и порядок передачи информации о произошедших несчастных случаях;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оформления материалов расследования несчастных случаев;</w:t>
      </w:r>
    </w:p>
    <w:p w:rsidR="00E60434" w:rsidRPr="008530CE" w:rsidRDefault="00354328" w:rsidP="00CC0293">
      <w:pPr>
        <w:pStyle w:val="a3"/>
        <w:numPr>
          <w:ilvl w:val="0"/>
          <w:numId w:val="3"/>
        </w:numPr>
        <w:ind w:left="360" w:right="18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</w:rPr>
        <w:t>Правила внутреннего трудового распорядка.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</w:rPr>
        <w:t>1.6. Специалист должен уметь:</w:t>
      </w:r>
    </w:p>
    <w:p w:rsidR="00E60434" w:rsidRPr="008530CE" w:rsidRDefault="00354328" w:rsidP="00CC0293">
      <w:pPr>
        <w:numPr>
          <w:ilvl w:val="0"/>
          <w:numId w:val="4"/>
        </w:numPr>
        <w:tabs>
          <w:tab w:val="clear" w:pos="720"/>
          <w:tab w:val="num" w:pos="360"/>
        </w:tabs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разрабатывать проекты локальных нормативных актов с соблюдением государственных нормативных требований охраны труда;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</w:rPr>
        <w:t>использовать системы электронного документооборота;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цифровыми платформами, справочными правовыми системами, базами данных в области охраны труда;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прикладные компьютерные программы для формирования проектов локальных нормативных актов, оформления отчетов, создания баз данных и электронных таблиц;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требования трудового законодательства и законодательства в области охраны труда, в том числе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аккредитованные организации, оказывающие услуги в области охраны труда и имеющие полномочия на проведение обучения работодателей и работников по вопросам охраны труда, с использованием единой общероссийской справочно-информационной системы по охране труда;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вводный инструктаж по охране труда;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консультировать работников по вопросам применения безопасных методов и приемов выполнения работ, подготовки инструкций по охране труда и проведения инструктажей, стажировок на рабочем месте;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формировать отчетные документы о проведении инструктажей, обучения, стажировок, результатах контроля за состоянием условий и охраны труда;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потребность в обучении работников по вопросам охраны труда, оказания первой помощи пострадавшим;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систематизировать данные о работниках, прошедших обучение по охране труда и проверку знаний требований охраны труда, приемов оказания первой помощи пострадавшим, в электронном виде;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разрабатывать информационные и методические материалы для подготовки инструкций по охране труда, оказанию первой помощи пострадавшим, программы обучения работников безопасным методам и приемам выполнения работ;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порядок реализации мероприятий, обеспечивающих функционирование системы управления охраной труда;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контролировать своевременность, полноту выдачи работникам средств индивидуальной защиты и правильность их применения работниками в соответствии с правилами обеспечения работников специальной одеждой, специальной обувью и другими средствами индивидуальной защиты;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консультировать работников о порядке бесплатной выдачи им по установленным нормам молока или равноценных пищевых продуктов, компенсационных выплат, санитарно-бытовом обслуживании и медицинских осмотрах, о порядке и условиях предоставления льгот и компенсаций работникам, занятым на работах с вредными и (или) опасными условиями труда;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в работе данные мониторинга условий и охраны труда на рабочих местах, риска повреждения здоровья;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подготавливать предложения по корректировке локальных нормативных актов на основе результатов контроля условий и охраны труда;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оформлять документацию и вести служебную переписку в соответствии с требованиями, утвержденными в организации;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организовывать размещение в доступных местах наглядных пособий и современных технических средств по вопросам условий и охраны труда;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методы оценки вредных и (или) опасных производственных факторов, опасностей, профессиональных рисков на рабочих местах;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координировать проведение производственного контроля условий труда, специальной оценки условий труда, анализировать результаты;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обосновывать приоритетность мероприятий по улучшению условий и охраны труда с точки зрения их эффективности;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разрабатывать меры управления рисками на основе анализа принимаемых мер и возможности дальнейшего снижения уровней профессиональных рисков;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формировать требования к средствам индивидуальной защиты и средствам коллективной защиты с учетом условий труда на рабочих </w:t>
      </w: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местах, оценивать их характеристики, а также соответствие нормативным требованиям;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санитарно-бытовое обслуживание работников;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подготавливать список контингента работников, подлежащих прохождению предварительных и периодических медицинских осмотров;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оформлять необходимую документацию для заключения договора с медицинскими учреждениями на проведение медицинских осмотров и освидетельствований;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контролировать соблюдение требований охраны труда у работодателя, трудового законодательства в области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подготавливать предложения для включения в план (программу) мероприятий по улучшению условий и охраны труда;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контролировать подрядные работы по обеспечению безопасных условий труда;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разрабатывать локальный нормативный акт об организации работы по охране труда;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контроль за соблюдением работниками нормативных правовых актов об охране труда, условий коллективного договора и соглашения по охране труда, локальных нормативных актов;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координировать разработку структурными подразделениями организации мероприятий по улучшению условий и охраны труда, контролировать их выполнение;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формировать план (программу) мероприятий, направленных на улучшение условий труда;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для осуществления контроля и процедур мониторинга электронный инструментарий, позволяющий выполнять передачу и обмен информацией;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диалог и сотрудничество с работодателем, работниками и (или) их представителями, комитетом (комиссией) по охране труда, органами государственного управления, надзора и контроля с целью совершенствования условий и охраны труда;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причины несоблюдения требований охраны труда;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документально оформлять результаты контрольных мероприятий, выдавать предписания лицам, допустившим нарушения требований охраны труда;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сбор и анализ документов и информации об условиях труда, разрабатывать программы производственного контроля;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цифровыми платформами и справочно-информационными системами по охране труда, учету результатов проведения специальной оценки условий труда, государственной аккредитации, стандартизации и статистике;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оформлять и подавать декларации соответствия условий труда государственным нормативным требованиям охраны труда;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оформлять локальные нормативные акты об организации оценки и контроля условий труда на рабочих местах;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осуществлять сбор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случаев, происшедших на производстве, и профессиональных заболеваний;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материалы расследования с целью установления обстоятельств и причины несчастного случая, а также лиц, допустивших нарушения требований охраны труда;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справочно-информационными системами по охране труда, информационным ресурсами органов контроля и надзора за охраной труда, цифровыми платформами государственной статистики;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анализировать причины несчастных случаев на производстве и профессиональных заболеваний и обосновывать необходимые мероприятия, корректирующие действия по предотвращению аналогичных происшествий;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профессиональные риски, выявленные при расследовании несчастных случаев, разрабатывать меры по снижению их уровня;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производственные факторы, влияющие на безопасность труда, оперативно оценивать последствия их воздействия на работника;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оформлять материалы и заполнять формы документов при расследовании несчастных случаев на производстве и профессиональных заболеваний;</w:t>
      </w:r>
    </w:p>
    <w:p w:rsidR="00E60434" w:rsidRPr="008530CE" w:rsidRDefault="00354328" w:rsidP="00CC0293">
      <w:pPr>
        <w:numPr>
          <w:ilvl w:val="0"/>
          <w:numId w:val="4"/>
        </w:numPr>
        <w:ind w:left="360" w:right="18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расследовать, оформлять</w:t>
      </w:r>
      <w:r w:rsidRPr="008530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учитывать микротравмы.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1.7. Специалист по охране труда в своей деятельности руководствуется: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1.7.1. должностной инструкцией, разработанной по профстандарту;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1.7.2 инструкцией по охране труда;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1.7.3. инструкцией</w:t>
      </w:r>
      <w:r w:rsidR="006829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мерах</w:t>
      </w: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82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пожарной безопасности на объекте защиты</w:t>
      </w: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1.7.4. Правилами внутреннего трудового распорядка;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1.7.5. </w:t>
      </w:r>
      <w:r w:rsidR="00682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Положением о службе охраны труда Организации</w:t>
      </w: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60434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1.7.6. </w:t>
      </w:r>
      <w:r w:rsidR="00682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локальными нормативными актами, касающимися трудовой функции работника.</w:t>
      </w:r>
    </w:p>
    <w:p w:rsidR="00CC0293" w:rsidRPr="008530CE" w:rsidRDefault="00CC0293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F36BA" w:rsidRDefault="00354328" w:rsidP="00CC0293">
      <w:pPr>
        <w:ind w:firstLine="720"/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 w:rsidRPr="00CC0293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 xml:space="preserve">2. </w:t>
      </w:r>
      <w:r w:rsidR="00AF36BA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должностные обязанности работника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 xml:space="preserve"> в рамках обобщенной трудовой функции</w:t>
      </w:r>
    </w:p>
    <w:p w:rsidR="00AF36BA" w:rsidRPr="00CC0293" w:rsidRDefault="00AF36BA" w:rsidP="00CC0293">
      <w:pPr>
        <w:ind w:firstLine="720"/>
        <w:contextualSpacing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</w:pP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Разработка и актуализация проектов локальных нормативных актов, содержащих требования по обеспечению безопасных условий и охраны труда</w:t>
      </w:r>
      <w:r w:rsidR="0068296F" w:rsidRPr="0068296F">
        <w:rPr>
          <w:lang w:val="ru-RU"/>
        </w:rPr>
        <w:t xml:space="preserve"> </w:t>
      </w:r>
      <w:r w:rsidR="0068296F" w:rsidRPr="00682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согласованию с руководителем службы охраны труда организации.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Подготовка предложений по вопросам охраны и условий труда для включения в разделы коллективного договора, соглашения по охране труда и трудовые договоры.</w:t>
      </w:r>
      <w:r w:rsidR="0068296F" w:rsidRPr="0068296F">
        <w:rPr>
          <w:lang w:val="ru-RU"/>
        </w:rPr>
        <w:t xml:space="preserve"> </w:t>
      </w:r>
      <w:r w:rsidR="0068296F" w:rsidRPr="00682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согласованию с руководителем службы охраны труда организации.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2.3. </w:t>
      </w:r>
      <w:r w:rsidR="006829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в о</w:t>
      </w: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бсуждени</w:t>
      </w:r>
      <w:r w:rsidR="006829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представительными органами работников вопросов реализации разделов коллективного договора, связанных с вопросами </w:t>
      </w: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охраны и условий труда</w:t>
      </w:r>
      <w:r w:rsidR="0068296F" w:rsidRPr="0068296F">
        <w:rPr>
          <w:lang w:val="ru-RU"/>
        </w:rPr>
        <w:t xml:space="preserve"> </w:t>
      </w:r>
      <w:r w:rsidR="0068296F" w:rsidRPr="00682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согласованию с руководителем службы охраны труда организации.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 Анализ реализации разделов коллективного договора, связанных с вопросами охраны и условий труда, подготовка информации и предложений</w:t>
      </w:r>
      <w:r w:rsidR="0068296F" w:rsidRPr="0068296F">
        <w:rPr>
          <w:lang w:val="ru-RU"/>
        </w:rPr>
        <w:t xml:space="preserve"> </w:t>
      </w:r>
      <w:r w:rsidR="0068296F" w:rsidRPr="00682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согласованию с руководителем службы охраны труда организации.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 Осуществлять мониторинг законодательства и передового опыта в области охраны труда</w:t>
      </w:r>
      <w:r w:rsidR="006829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указанию руководителя службы охраны труда организации</w:t>
      </w: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8296F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 Выявление потребностей в обучении по охране труда, оказанию первой помощи пострадавшим с учетом требований соответствующих нормативных правовых актов</w:t>
      </w:r>
      <w:r w:rsidR="0068296F" w:rsidRPr="0068296F">
        <w:rPr>
          <w:lang w:val="ru-RU"/>
        </w:rPr>
        <w:t xml:space="preserve"> </w:t>
      </w:r>
      <w:r w:rsidR="0068296F" w:rsidRPr="00682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указанию руководителя службы охраны труда организации.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 Подготовка проекта технического задания для заключения контрактов с образовательными организациями на проведение обучения руководителей и специалистов по вопросам охраны труда, проверки знаний требований охраны труда с использованием электронных шаблонов</w:t>
      </w:r>
      <w:r w:rsidR="0068296F" w:rsidRPr="0068296F">
        <w:rPr>
          <w:lang w:val="ru-RU"/>
        </w:rPr>
        <w:t xml:space="preserve"> </w:t>
      </w:r>
      <w:r w:rsidR="0068296F" w:rsidRPr="00682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указанию руководителя службы охраны труда организации.</w:t>
      </w:r>
    </w:p>
    <w:p w:rsidR="0068296F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 Контроль за проведением обучения работников безопасным методам и приемам выполнения работ, инструктажей по охране труда и стажировок в соответствии с нормативными требованиями</w:t>
      </w:r>
      <w:r w:rsidR="0068296F" w:rsidRPr="0068296F">
        <w:rPr>
          <w:lang w:val="ru-RU"/>
        </w:rPr>
        <w:t xml:space="preserve"> </w:t>
      </w:r>
      <w:r w:rsidR="0068296F" w:rsidRPr="00682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указанию руководителя службы охраны труда организации.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2.9. Оказание методической помощи руководителям структурных подразделений в разработке программ обучения, инструктажей, стажировок и инструкций по охране труда</w:t>
      </w:r>
      <w:r w:rsidR="0068296F" w:rsidRPr="0068296F">
        <w:rPr>
          <w:lang w:val="ru-RU"/>
        </w:rPr>
        <w:t xml:space="preserve"> </w:t>
      </w:r>
      <w:r w:rsidR="0068296F" w:rsidRPr="00682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указанию руководителя службы охраны труда организации.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2.10. </w:t>
      </w:r>
      <w:r w:rsidR="006829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Методическая помощь руководителям подразделений в </w:t>
      </w: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</w:t>
      </w:r>
      <w:r w:rsidR="00682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периодического обучения работников рабочих профессий оказанию первой помощи пострадавшим</w:t>
      </w:r>
      <w:r w:rsidR="0068296F" w:rsidRPr="0068296F">
        <w:rPr>
          <w:lang w:val="ru-RU"/>
        </w:rPr>
        <w:t xml:space="preserve"> </w:t>
      </w:r>
      <w:r w:rsidR="0068296F" w:rsidRPr="00682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указанию руководителя службы охраны труда организации.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2.11. Проведение вводного инструктажа по охране труда, координация проведения инструктажей по охране труда на рабочем месте</w:t>
      </w:r>
      <w:r w:rsidR="006829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отсутствие руководителя службы охраны труда</w:t>
      </w:r>
      <w:bookmarkStart w:id="0" w:name="_GoBack"/>
      <w:bookmarkEnd w:id="0"/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2.12. Информирование работников об условиях и охране труда на рабочих местах, о риске повреждения здоровья, о предоставляемых гарантиях и компенсациях, применяемых средствах индивидуальной защиты</w:t>
      </w:r>
      <w:r w:rsidR="006F7BD8" w:rsidRPr="006F7BD8">
        <w:rPr>
          <w:lang w:val="ru-RU"/>
        </w:rPr>
        <w:t xml:space="preserve"> </w:t>
      </w:r>
      <w:r w:rsidR="006F7BD8" w:rsidRPr="006F7BD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указанию руководителя службы охраны труда организации.</w:t>
      </w:r>
    </w:p>
    <w:p w:rsidR="006F7BD8" w:rsidRPr="001606B0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2.13. Сбор, систематизация информации и предложений от работников, представителей работников структурных подразделений организации по вопросам условий и охраны труда</w:t>
      </w:r>
      <w:r w:rsidR="006F7BD8" w:rsidRPr="006F7BD8">
        <w:rPr>
          <w:lang w:val="ru-RU"/>
        </w:rPr>
        <w:t xml:space="preserve"> </w:t>
      </w:r>
      <w:r w:rsidR="006F7BD8" w:rsidRPr="006F7BD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указанию руководителя службы охраны труда организации.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2.14. Подготовка информации и документов, представляемых органам исполнительной власти, органам профсоюзного контроля, необходимых для осуществления ими своих полномочий.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2.15. Организация сбора, обработки и интеграции в соответствующие цифровые платформы информации, характеризующей состояние условий и охраны труда у работодателя.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2.16. Организация сбора информации об обеспеченности работников полагающимися им средствами индивидуальной защиты.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2.17. Формирование документов статистической отчетности, внутреннего документооборота, содержащих информацию по вопросам охраны труда.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2.18. Определение применимых в организации методов оценки вредных и (или) опасных производственных факторов, опасностей, профессиональных рисков на рабочих местах.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2.19. Выявление, анализ и оценка профессиональных рисков.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2.20. Разработка предложений по обеспечению безопасных условий и охраны труда, управлению профессиональными рисками.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2.21. Разработка предложений по повышению мотивации работников к безопасному труду и их заинтересованности в улучшении условий труда, по вовлечению их в решение вопросов, связанных с охраной труда.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2.22. Подготовка предложений по обеспечению режима труда и отдыха работников.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2.23. Анализ документов по приемке и вводу в эксплуатацию производственных объектов, проверка соответствия вводимых в эксплуатацию производственных объектов государственным нормативным требованиям охраны труда и подготовка предложений работодателю.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2.24. Контроль проведения обязательных медицинских осмотров (освидетельствований), обязательных психиатрических освидетельствований работников организации.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2.25. Контроль обеспечения работников средствами индивидуальной и коллективной защиты, а также их хранения, оценки состояния и исправности.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2.26. Подготовка предложений в план мероприятий по предупреждению производственного травматизма и профзаболеваний.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2.27. Подготовка предложений по лечебно-профилактическому обслуживанию и поддержанию требований по санитарно-бытовому обслуживанию работников в соответствии с установленными нормами.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2.28. Контроль наличия средств оказания первой помощи пострадавшим.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2.29. Контроль организации уголков и (или) кабинетов охраны труда.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2.30. Организация и координация работ по охране труда в структурных подразделениях организации.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2.31. Актуализация нормативных правовых актов, содержащих государственные нормативные требования охраны труда, в соответствии со спецификой деятельности работодателя.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2.32. Систематизация нормативных правовых актов, содержащих государственные нормативные требования охраны труда, в соответствии со спецификой деятельности работодателя.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2.33. Хранение нормативных правовых актов, содержащих государственные нормативные требования охраны труда, в соответствии со спецификой деятельности работодателя.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2.34. Планирование проведения производственного контроля и специальной оценки условий труда на рабочих местах.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2.35. Организация работы комиссии по проведению специальной оценки условий труда.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2.36. Координация работ по выявлению опасных и (или) вредных производственных факторов, воздействующих на работника на его рабочем месте.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2.37. Организация контроля за соблюдением методики проведения </w:t>
      </w:r>
      <w:proofErr w:type="gramStart"/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 по специальной оценке</w:t>
      </w:r>
      <w:proofErr w:type="gramEnd"/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условий труда, рассмотрение и анализ результатов ее проведения.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2.38. Подготовка документов, связанных с организацией и проведением специальной оценки условий труда и ее результатами.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2.39. Информировать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2.40. Контроль исполнения перечня рекомендуемых мероприятий по улучшению условий труда, разработанного по результатам специальной оценки условий труда.</w:t>
      </w:r>
    </w:p>
    <w:p w:rsidR="00E60434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2.41. Организация работы комиссии по расследованию несчастных случаев, произошедших на производстве, и профессиональных заболеваний.</w:t>
      </w:r>
    </w:p>
    <w:p w:rsidR="00CC0293" w:rsidRPr="008530CE" w:rsidRDefault="00CC0293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60434" w:rsidRPr="00CC0293" w:rsidRDefault="00B4043F" w:rsidP="00CC0293">
      <w:pPr>
        <w:ind w:firstLine="720"/>
        <w:contextualSpacing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</w:pPr>
      <w:r w:rsidRPr="00CC0293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3</w:t>
      </w:r>
      <w:r w:rsidR="00354328" w:rsidRPr="00CC0293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 xml:space="preserve">. Права </w:t>
      </w:r>
      <w:r w:rsidRPr="00CC0293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работника</w:t>
      </w:r>
    </w:p>
    <w:p w:rsidR="00CC0293" w:rsidRDefault="00CC0293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 имеет право:</w:t>
      </w:r>
    </w:p>
    <w:p w:rsidR="00E60434" w:rsidRPr="008530CE" w:rsidRDefault="00B4043F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354328"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.1. Знакомиться с проектами решений руководства предприятия, касающимися его деятельности.</w:t>
      </w:r>
    </w:p>
    <w:p w:rsidR="00E60434" w:rsidRPr="008530CE" w:rsidRDefault="00B4043F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354328"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.2. Выносить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E60434" w:rsidRPr="008530CE" w:rsidRDefault="00B4043F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354328"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.3. Получать от руководителей структурных подразделений, специалистов информацию и документы по вопросам, входящим в его компетенцию.</w:t>
      </w:r>
    </w:p>
    <w:p w:rsidR="00E60434" w:rsidRPr="008530CE" w:rsidRDefault="00B4043F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354328"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.4. Привлекать специалистов всех структурных подразделений предприятия для решения возложенных на него обязанностей (если это предусмотрено положениями о структурных подразделениях, если нет — с разрешения руководителя предприятия).</w:t>
      </w:r>
    </w:p>
    <w:p w:rsidR="00E60434" w:rsidRPr="008530CE" w:rsidRDefault="00B4043F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354328"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.5.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компетенцию специалиста по охране труда.</w:t>
      </w:r>
    </w:p>
    <w:p w:rsidR="00E60434" w:rsidRPr="008530CE" w:rsidRDefault="00B4043F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354328"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.6. Представлять интересы организации в сторонних организациях по вопросам, связанным с его профессиональной деятельностью.</w:t>
      </w:r>
    </w:p>
    <w:p w:rsidR="00E60434" w:rsidRPr="008530CE" w:rsidRDefault="00B4043F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354328"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.7. Требовать от руководства предприятия оказания содействия в исполнении своих должностных обязанностей и прав.</w:t>
      </w:r>
    </w:p>
    <w:p w:rsidR="00E60434" w:rsidRDefault="00E60434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60434" w:rsidRPr="00CC0293" w:rsidRDefault="00B4043F" w:rsidP="00CC0293">
      <w:pPr>
        <w:ind w:firstLine="720"/>
        <w:contextualSpacing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</w:pPr>
      <w:r w:rsidRPr="00CC0293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4</w:t>
      </w:r>
      <w:r w:rsidR="00354328" w:rsidRPr="00CC0293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.  Ответственность</w:t>
      </w:r>
    </w:p>
    <w:p w:rsidR="00CC0293" w:rsidRDefault="00CC0293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60434" w:rsidRPr="008530CE" w:rsidRDefault="00354328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 несет ответственность за:</w:t>
      </w:r>
    </w:p>
    <w:p w:rsidR="00E60434" w:rsidRPr="008530CE" w:rsidRDefault="00B4043F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354328"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.1. За неисполнение (ненадлежащее исполнение) своих должностных обязанностей, предусмотренных настоящей должностной инструкцией, – в пределах, определенных трудовым законодательством.</w:t>
      </w:r>
    </w:p>
    <w:p w:rsidR="00E60434" w:rsidRPr="008530CE" w:rsidRDefault="00B4043F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354328"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.2. За совершенные в процессе осуществления своей деятельности правонарушения — в пределах, определенных административным, уголовным и гражданским законодательством.</w:t>
      </w:r>
    </w:p>
    <w:p w:rsidR="00E60434" w:rsidRPr="008530CE" w:rsidRDefault="00B4043F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354328"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.3. За причинение материального ущерба — в пределах, определенных трудовым, уголовным и гражданским законодательством .</w:t>
      </w:r>
    </w:p>
    <w:p w:rsidR="00E60434" w:rsidRPr="008530CE" w:rsidRDefault="00B4043F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</w:t>
      </w:r>
      <w:r w:rsidR="00354328"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>.4. Невыполнение приказов, распоряжений и поручений руководителя организации.</w:t>
      </w:r>
    </w:p>
    <w:p w:rsidR="0097536E" w:rsidRPr="0097536E" w:rsidRDefault="00B4043F" w:rsidP="0097536E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354328"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.5. Нарушение Правил внутреннего трудового распорядка, правил противопожарной безопасности, </w:t>
      </w:r>
      <w:r w:rsidR="00CC029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требований</w:t>
      </w:r>
      <w:r w:rsidR="00354328" w:rsidRPr="008530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охраны труда, установленных в организации.</w:t>
      </w:r>
      <w:r w:rsidR="00CC0293" w:rsidRPr="009753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C0293" w:rsidRPr="0097536E" w:rsidRDefault="0097536E" w:rsidP="0097536E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536E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 Разглашение сведений, содержащих персональные данные сотрудников и конфиденциальную информацию (составляющих коммерческую тайну).</w:t>
      </w:r>
    </w:p>
    <w:p w:rsidR="00CC0293" w:rsidRPr="00CC0293" w:rsidRDefault="00CC0293" w:rsidP="0097536E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C0293">
        <w:rPr>
          <w:rFonts w:ascii="Times New Roman" w:hAnsi="Times New Roman" w:cs="Times New Roman"/>
          <w:color w:val="000000"/>
          <w:sz w:val="28"/>
          <w:szCs w:val="28"/>
          <w:lang w:val="ru-RU"/>
        </w:rPr>
        <w:t>4.</w:t>
      </w:r>
      <w:r w:rsidR="0097536E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CC0293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Работник обязан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E60434" w:rsidRPr="008530CE" w:rsidRDefault="00E60434" w:rsidP="00CC0293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C0293" w:rsidRDefault="00CC0293" w:rsidP="00CC0293">
      <w:pPr>
        <w:ind w:firstLine="720"/>
        <w:contextualSpacing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B4043F" w:rsidRPr="00CC0293" w:rsidRDefault="00B4043F" w:rsidP="00CC0293">
      <w:pPr>
        <w:ind w:firstLine="720"/>
        <w:contextualSpacing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CC0293">
        <w:rPr>
          <w:rFonts w:hAnsi="Times New Roman" w:cs="Times New Roman"/>
          <w:b/>
          <w:color w:val="000000"/>
          <w:sz w:val="28"/>
          <w:szCs w:val="28"/>
          <w:lang w:val="ru-RU"/>
        </w:rPr>
        <w:t>5. ПОРЯДОК ПЕРЕСМОТРА ДОЛЖНОСТНОЙ ИНСТРУКЦИИ</w:t>
      </w:r>
    </w:p>
    <w:p w:rsidR="00CC0293" w:rsidRDefault="00CC0293" w:rsidP="00CC0293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043F" w:rsidRPr="00CC0293" w:rsidRDefault="00B4043F" w:rsidP="00CC0293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4043F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CC0293">
        <w:rPr>
          <w:rFonts w:hAnsi="Times New Roman" w:cs="Times New Roman"/>
          <w:color w:val="000000"/>
          <w:sz w:val="28"/>
          <w:szCs w:val="28"/>
          <w:lang w:val="ru-RU"/>
        </w:rPr>
        <w:t xml:space="preserve">5.1. Должностная инструкция пересматривается, изменяется и дополняется по мере необходимости, </w:t>
      </w:r>
      <w:r w:rsidRPr="00CC0293">
        <w:rPr>
          <w:rFonts w:hAnsi="Times New Roman" w:cs="Times New Roman"/>
          <w:bCs/>
          <w:iCs/>
          <w:color w:val="000000"/>
          <w:sz w:val="28"/>
          <w:szCs w:val="28"/>
          <w:lang w:val="ru-RU"/>
        </w:rPr>
        <w:t xml:space="preserve">но не реже одного раза в </w:t>
      </w:r>
      <w:r w:rsidR="00CC0293">
        <w:rPr>
          <w:rFonts w:hAnsi="Times New Roman" w:cs="Times New Roman"/>
          <w:bCs/>
          <w:iCs/>
          <w:color w:val="000000"/>
          <w:sz w:val="28"/>
          <w:szCs w:val="28"/>
          <w:lang w:val="ru-RU"/>
        </w:rPr>
        <w:t>___</w:t>
      </w:r>
      <w:r w:rsidRPr="00CC0293">
        <w:rPr>
          <w:rFonts w:hAnsi="Times New Roman" w:cs="Times New Roman"/>
          <w:bCs/>
          <w:iCs/>
          <w:color w:val="000000"/>
          <w:sz w:val="28"/>
          <w:szCs w:val="28"/>
          <w:lang w:val="ru-RU"/>
        </w:rPr>
        <w:t xml:space="preserve"> лет</w:t>
      </w:r>
      <w:r w:rsidRPr="00CC029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4043F" w:rsidRPr="00CC0293" w:rsidRDefault="00B4043F" w:rsidP="00CC0293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C0293">
        <w:rPr>
          <w:rFonts w:hAnsi="Times New Roman" w:cs="Times New Roman"/>
          <w:color w:val="000000"/>
          <w:sz w:val="28"/>
          <w:szCs w:val="28"/>
          <w:lang w:val="ru-RU"/>
        </w:rPr>
        <w:t> 5.2. С приказом о внесении изменений (дополнений) в должностную инструкцию знакомятся под подпись все сотрудники, на которых распространяется действие этой инструкции.</w:t>
      </w:r>
    </w:p>
    <w:p w:rsidR="00B4043F" w:rsidRDefault="00B4043F" w:rsidP="00CC0293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C0293">
        <w:rPr>
          <w:rFonts w:hAnsi="Times New Roman" w:cs="Times New Roman"/>
          <w:color w:val="000000"/>
          <w:sz w:val="28"/>
          <w:szCs w:val="28"/>
          <w:lang w:val="ru-RU"/>
        </w:rPr>
        <w:t> </w:t>
      </w:r>
    </w:p>
    <w:p w:rsidR="0097536E" w:rsidRDefault="0097536E" w:rsidP="00CC0293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7536E" w:rsidRDefault="0097536E" w:rsidP="00CC0293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7536E" w:rsidRDefault="0097536E" w:rsidP="00CC0293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7536E" w:rsidRDefault="0097536E" w:rsidP="00CC0293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7536E" w:rsidRDefault="0097536E" w:rsidP="0097536E">
      <w:pPr>
        <w:ind w:firstLine="720"/>
        <w:contextualSpacing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97536E">
        <w:rPr>
          <w:rFonts w:hAnsi="Times New Roman" w:cs="Times New Roman"/>
          <w:b/>
          <w:color w:val="000000"/>
          <w:sz w:val="28"/>
          <w:szCs w:val="28"/>
          <w:lang w:val="ru-RU"/>
        </w:rPr>
        <w:t>Сведения о разработчиках:</w:t>
      </w:r>
    </w:p>
    <w:p w:rsidR="0097536E" w:rsidRPr="0097536E" w:rsidRDefault="0097536E" w:rsidP="0097536E">
      <w:pPr>
        <w:ind w:firstLine="720"/>
        <w:contextualSpacing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B4043F" w:rsidRPr="00CC0293" w:rsidRDefault="00CC0293" w:rsidP="00CC0293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C0293">
        <w:rPr>
          <w:rFonts w:hAnsi="Times New Roman" w:cs="Times New Roman"/>
          <w:color w:val="000000"/>
          <w:sz w:val="28"/>
          <w:szCs w:val="28"/>
          <w:lang w:val="ru-RU"/>
        </w:rPr>
        <w:t>Разработчик инструкции</w:t>
      </w:r>
    </w:p>
    <w:p w:rsidR="00CC0293" w:rsidRPr="00CC0293" w:rsidRDefault="00CC0293" w:rsidP="00CC0293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C0293">
        <w:rPr>
          <w:rFonts w:hAnsi="Times New Roman" w:cs="Times New Roman"/>
          <w:color w:val="000000"/>
          <w:sz w:val="28"/>
          <w:szCs w:val="28"/>
          <w:lang w:val="ru-RU"/>
        </w:rPr>
        <w:t>Руководитель службы охраны труда ___________________Е.Ю. Иванова</w:t>
      </w:r>
    </w:p>
    <w:p w:rsidR="00B4043F" w:rsidRPr="00CC0293" w:rsidRDefault="00B4043F" w:rsidP="00CC0293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C0293">
        <w:rPr>
          <w:rFonts w:hAnsi="Times New Roman" w:cs="Times New Roman"/>
          <w:color w:val="000000"/>
          <w:sz w:val="28"/>
          <w:szCs w:val="28"/>
          <w:lang w:val="ru-RU"/>
        </w:rPr>
        <w:t>СОГЛАСОВАНО</w:t>
      </w:r>
    </w:p>
    <w:p w:rsidR="00B4043F" w:rsidRDefault="00CC0293" w:rsidP="00CC0293">
      <w:pPr>
        <w:ind w:firstLine="720"/>
        <w:contextualSpacing/>
        <w:jc w:val="both"/>
        <w:rPr>
          <w:rFonts w:hAnsi="Times New Roman" w:cs="Times New Roman"/>
          <w:bCs/>
          <w:iCs/>
          <w:color w:val="000000"/>
          <w:sz w:val="28"/>
          <w:szCs w:val="28"/>
          <w:lang w:val="ru-RU"/>
        </w:rPr>
      </w:pPr>
      <w:r w:rsidRPr="00CC0293">
        <w:rPr>
          <w:rFonts w:hAnsi="Times New Roman" w:cs="Times New Roman"/>
          <w:color w:val="000000"/>
          <w:sz w:val="28"/>
          <w:szCs w:val="28"/>
          <w:lang w:val="ru-RU"/>
        </w:rPr>
        <w:t xml:space="preserve">Начальник </w:t>
      </w:r>
      <w:r w:rsidR="00B4043F" w:rsidRPr="00CC0293">
        <w:rPr>
          <w:rFonts w:hAnsi="Times New Roman" w:cs="Times New Roman"/>
          <w:bCs/>
          <w:iCs/>
          <w:color w:val="000000"/>
          <w:sz w:val="28"/>
          <w:szCs w:val="28"/>
          <w:lang w:val="ru-RU"/>
        </w:rPr>
        <w:t>отдела кадров                        </w:t>
      </w:r>
      <w:r w:rsidR="00B4043F" w:rsidRPr="00CC0293">
        <w:rPr>
          <w:rFonts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 </w:t>
      </w:r>
      <w:r w:rsidR="00B4043F" w:rsidRPr="00CC0293">
        <w:rPr>
          <w:rFonts w:hAnsi="Times New Roman" w:cs="Times New Roman"/>
          <w:color w:val="000000"/>
          <w:sz w:val="28"/>
          <w:szCs w:val="28"/>
          <w:lang w:val="ru-RU"/>
        </w:rPr>
        <w:t xml:space="preserve">        </w:t>
      </w:r>
      <w:r w:rsidR="00B4043F" w:rsidRPr="00CC0293">
        <w:rPr>
          <w:rFonts w:hAnsi="Times New Roman" w:cs="Times New Roman"/>
          <w:bCs/>
          <w:iCs/>
          <w:color w:val="000000"/>
          <w:sz w:val="28"/>
          <w:szCs w:val="28"/>
          <w:lang w:val="ru-RU"/>
        </w:rPr>
        <w:t>Е.</w:t>
      </w:r>
      <w:r w:rsidRPr="00CC0293">
        <w:rPr>
          <w:rFonts w:hAnsi="Times New Roman" w:cs="Times New Roman"/>
          <w:bCs/>
          <w:iCs/>
          <w:color w:val="000000"/>
          <w:sz w:val="28"/>
          <w:szCs w:val="28"/>
          <w:lang w:val="ru-RU"/>
        </w:rPr>
        <w:t>М</w:t>
      </w:r>
      <w:r w:rsidR="00B4043F" w:rsidRPr="00CC0293">
        <w:rPr>
          <w:rFonts w:hAnsi="Times New Roman" w:cs="Times New Roman"/>
          <w:bCs/>
          <w:iCs/>
          <w:color w:val="000000"/>
          <w:sz w:val="28"/>
          <w:szCs w:val="28"/>
          <w:lang w:val="ru-RU"/>
        </w:rPr>
        <w:t xml:space="preserve">. </w:t>
      </w:r>
      <w:proofErr w:type="spellStart"/>
      <w:r w:rsidR="00B4043F" w:rsidRPr="00CC0293">
        <w:rPr>
          <w:rFonts w:hAnsi="Times New Roman" w:cs="Times New Roman"/>
          <w:bCs/>
          <w:iCs/>
          <w:color w:val="000000"/>
          <w:sz w:val="28"/>
          <w:szCs w:val="28"/>
          <w:lang w:val="ru-RU"/>
        </w:rPr>
        <w:t>Гр</w:t>
      </w:r>
      <w:r w:rsidRPr="00CC0293">
        <w:rPr>
          <w:rFonts w:hAnsi="Times New Roman" w:cs="Times New Roman"/>
          <w:bCs/>
          <w:iCs/>
          <w:color w:val="000000"/>
          <w:sz w:val="28"/>
          <w:szCs w:val="28"/>
          <w:lang w:val="ru-RU"/>
        </w:rPr>
        <w:t>ушкина</w:t>
      </w:r>
      <w:proofErr w:type="spellEnd"/>
    </w:p>
    <w:p w:rsidR="0097536E" w:rsidRPr="00CC0293" w:rsidRDefault="0097536E" w:rsidP="00CC0293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iCs/>
          <w:color w:val="000000"/>
          <w:sz w:val="28"/>
          <w:szCs w:val="28"/>
          <w:lang w:val="ru-RU"/>
        </w:rPr>
        <w:t xml:space="preserve">Ведущий юрисконсульт                        _____________         В.И. </w:t>
      </w:r>
      <w:proofErr w:type="spellStart"/>
      <w:r>
        <w:rPr>
          <w:rFonts w:hAnsi="Times New Roman" w:cs="Times New Roman"/>
          <w:bCs/>
          <w:iCs/>
          <w:color w:val="000000"/>
          <w:sz w:val="28"/>
          <w:szCs w:val="28"/>
          <w:lang w:val="ru-RU"/>
        </w:rPr>
        <w:t>Грушкин</w:t>
      </w:r>
      <w:proofErr w:type="spellEnd"/>
    </w:p>
    <w:p w:rsidR="00B4043F" w:rsidRPr="00CC0293" w:rsidRDefault="00CC0293" w:rsidP="00CC0293">
      <w:pPr>
        <w:ind w:firstLine="720"/>
        <w:contextualSpacing/>
        <w:jc w:val="both"/>
        <w:rPr>
          <w:rFonts w:hAnsi="Times New Roman" w:cs="Times New Roman"/>
          <w:bCs/>
          <w:iCs/>
          <w:color w:val="000000"/>
          <w:sz w:val="28"/>
          <w:szCs w:val="28"/>
          <w:lang w:val="ru-RU"/>
        </w:rPr>
      </w:pPr>
      <w:r w:rsidRPr="00CC0293">
        <w:rPr>
          <w:rFonts w:hAnsi="Times New Roman" w:cs="Times New Roman"/>
          <w:bCs/>
          <w:iCs/>
          <w:color w:val="000000"/>
          <w:sz w:val="28"/>
          <w:szCs w:val="28"/>
          <w:lang w:val="ru-RU"/>
        </w:rPr>
        <w:t>09.01.2023</w:t>
      </w:r>
    </w:p>
    <w:p w:rsidR="00CC0293" w:rsidRDefault="00CC0293" w:rsidP="00CC0293">
      <w:pPr>
        <w:ind w:firstLine="720"/>
        <w:contextualSpacing/>
        <w:jc w:val="both"/>
        <w:rPr>
          <w:rFonts w:hAnsi="Times New Roman" w:cs="Times New Roman"/>
          <w:bCs/>
          <w:iCs/>
          <w:color w:val="000000"/>
          <w:sz w:val="28"/>
          <w:szCs w:val="28"/>
          <w:lang w:val="ru-RU"/>
        </w:rPr>
      </w:pPr>
    </w:p>
    <w:p w:rsidR="00CC0293" w:rsidRPr="00CC0293" w:rsidRDefault="00CC0293" w:rsidP="0097536E">
      <w:pPr>
        <w:contextualSpacing/>
        <w:jc w:val="both"/>
        <w:rPr>
          <w:rFonts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CC0293">
        <w:rPr>
          <w:rFonts w:hAnsi="Times New Roman" w:cs="Times New Roman"/>
          <w:b/>
          <w:bCs/>
          <w:iCs/>
          <w:color w:val="000000"/>
          <w:sz w:val="28"/>
          <w:szCs w:val="28"/>
          <w:lang w:val="ru-RU"/>
        </w:rPr>
        <w:t>С инструкцией ознакомлен(а), экземпляр инструкции на руки получил</w:t>
      </w:r>
      <w:r w:rsidR="0097536E" w:rsidRPr="0097536E">
        <w:rPr>
          <w:rFonts w:hAnsi="Times New Roman" w:cs="Times New Roman"/>
          <w:b/>
          <w:bCs/>
          <w:iCs/>
          <w:color w:val="000000"/>
          <w:sz w:val="28"/>
          <w:szCs w:val="28"/>
          <w:lang w:val="ru-RU"/>
        </w:rPr>
        <w:t>(а</w:t>
      </w:r>
      <w:r w:rsidR="0097536E">
        <w:rPr>
          <w:rFonts w:hAnsi="Times New Roman" w:cs="Times New Roman"/>
          <w:b/>
          <w:bCs/>
          <w:iCs/>
          <w:color w:val="000000"/>
          <w:sz w:val="28"/>
          <w:szCs w:val="28"/>
          <w:lang w:val="ru-RU"/>
        </w:rPr>
        <w:t>)</w:t>
      </w:r>
      <w:r w:rsidRPr="00CC0293">
        <w:rPr>
          <w:rFonts w:hAnsi="Times New Roman" w:cs="Times New Roman"/>
          <w:b/>
          <w:bCs/>
          <w:iCs/>
          <w:color w:val="000000"/>
          <w:sz w:val="28"/>
          <w:szCs w:val="28"/>
          <w:lang w:val="ru-RU"/>
        </w:rPr>
        <w:t>:</w:t>
      </w:r>
    </w:p>
    <w:p w:rsidR="00E60434" w:rsidRPr="00CC0293" w:rsidRDefault="00CC0293" w:rsidP="00CC0293">
      <w:pPr>
        <w:ind w:firstLine="720"/>
        <w:contextualSpacing/>
        <w:jc w:val="both"/>
        <w:rPr>
          <w:rFonts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CC0293">
        <w:rPr>
          <w:rFonts w:hAnsi="Times New Roman" w:cs="Times New Roman"/>
          <w:b/>
          <w:bCs/>
          <w:iCs/>
          <w:color w:val="000000"/>
          <w:sz w:val="28"/>
          <w:szCs w:val="28"/>
          <w:lang w:val="ru-RU"/>
        </w:rPr>
        <w:t>_____________________________________________</w:t>
      </w:r>
    </w:p>
    <w:p w:rsidR="00CC0293" w:rsidRPr="00CC0293" w:rsidRDefault="00CC0293" w:rsidP="00CC0293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C0293">
        <w:rPr>
          <w:rFonts w:hAnsi="Times New Roman" w:cs="Times New Roman"/>
          <w:bCs/>
          <w:iCs/>
          <w:color w:val="000000"/>
          <w:sz w:val="28"/>
          <w:szCs w:val="28"/>
          <w:lang w:val="ru-RU"/>
        </w:rPr>
        <w:t>_____________________________________________</w:t>
      </w:r>
    </w:p>
    <w:p w:rsidR="00CC0293" w:rsidRPr="00CC0293" w:rsidRDefault="00CC0293" w:rsidP="00CC0293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C0293">
        <w:rPr>
          <w:rFonts w:hAnsi="Times New Roman" w:cs="Times New Roman"/>
          <w:bCs/>
          <w:iCs/>
          <w:color w:val="000000"/>
          <w:sz w:val="28"/>
          <w:szCs w:val="28"/>
          <w:lang w:val="ru-RU"/>
        </w:rPr>
        <w:t>_____________________________________________</w:t>
      </w:r>
    </w:p>
    <w:p w:rsidR="00CC0293" w:rsidRPr="00CC0293" w:rsidRDefault="00CC0293" w:rsidP="00CC0293">
      <w:pPr>
        <w:ind w:firstLine="72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CC0293" w:rsidRPr="00CC0293" w:rsidSect="0097536E">
      <w:pgSz w:w="11907" w:h="16839"/>
      <w:pgMar w:top="993" w:right="567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5D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A747D"/>
    <w:multiLevelType w:val="multilevel"/>
    <w:tmpl w:val="E8BE79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22B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054DCF"/>
    <w:multiLevelType w:val="hybridMultilevel"/>
    <w:tmpl w:val="AA202872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606B0"/>
    <w:rsid w:val="00221D80"/>
    <w:rsid w:val="002D33B1"/>
    <w:rsid w:val="002D3591"/>
    <w:rsid w:val="003514A0"/>
    <w:rsid w:val="00354328"/>
    <w:rsid w:val="004F7E17"/>
    <w:rsid w:val="005A05CE"/>
    <w:rsid w:val="00653AF6"/>
    <w:rsid w:val="0068296F"/>
    <w:rsid w:val="006F7BD8"/>
    <w:rsid w:val="007267AC"/>
    <w:rsid w:val="00797928"/>
    <w:rsid w:val="008530CE"/>
    <w:rsid w:val="0097536E"/>
    <w:rsid w:val="00AF36BA"/>
    <w:rsid w:val="00B4043F"/>
    <w:rsid w:val="00B73A5A"/>
    <w:rsid w:val="00CC0293"/>
    <w:rsid w:val="00E438A1"/>
    <w:rsid w:val="00E60434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5D34"/>
  <w15:docId w15:val="{C4C3412D-F8BA-4D23-8FC5-4E93DAAA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30CE"/>
    <w:pPr>
      <w:ind w:left="720"/>
      <w:contextualSpacing/>
    </w:pPr>
  </w:style>
  <w:style w:type="table" w:styleId="a4">
    <w:name w:val="Table Grid"/>
    <w:basedOn w:val="a1"/>
    <w:uiPriority w:val="59"/>
    <w:rsid w:val="00221D8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3864</Words>
  <Characters>22027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dc:description>Подготовлено экспертами Актион-МЦФЭР</dc:description>
  <cp:lastModifiedBy>Юлия Шихалева я</cp:lastModifiedBy>
  <cp:revision>2</cp:revision>
  <dcterms:created xsi:type="dcterms:W3CDTF">2023-01-09T17:29:00Z</dcterms:created>
  <dcterms:modified xsi:type="dcterms:W3CDTF">2023-01-09T17:29:00Z</dcterms:modified>
</cp:coreProperties>
</file>