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Чек-лист: документы для периодической аккредитации</w:t>
      </w:r>
    </w:p>
    <w:tbl>
      <w:tblPr>
        <w:tblStyle w:val="Table1"/>
        <w:tblW w:w="9735.0" w:type="dxa"/>
        <w:jc w:val="left"/>
        <w:tblInd w:w="-2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5"/>
        <w:gridCol w:w="7455"/>
        <w:gridCol w:w="840"/>
        <w:gridCol w:w="855"/>
        <w:tblGridChange w:id="0">
          <w:tblGrid>
            <w:gridCol w:w="585"/>
            <w:gridCol w:w="7455"/>
            <w:gridCol w:w="840"/>
            <w:gridCol w:w="85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222222" w:space="0" w:sz="6" w:val="single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№ п/п</w:t>
            </w:r>
          </w:p>
        </w:tc>
        <w:tc>
          <w:tcPr>
            <w:tcBorders>
              <w:top w:color="222222" w:space="0" w:sz="6" w:val="single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spacing w:after="200" w:before="2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Наличие документа</w:t>
            </w:r>
          </w:p>
        </w:tc>
        <w:tc>
          <w:tcPr>
            <w:tcBorders>
              <w:top w:color="222222" w:space="0" w:sz="6" w:val="single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before="2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</w:t>
            </w:r>
          </w:p>
        </w:tc>
        <w:tc>
          <w:tcPr>
            <w:tcBorders>
              <w:top w:color="222222" w:space="0" w:sz="6" w:val="single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200" w:before="20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Нет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Заявление о допуске к периодической аккредитации специалиста.</w:t>
            </w:r>
          </w:p>
          <w:p w:rsidR="00000000" w:rsidDel="00000000" w:rsidP="00000000" w:rsidRDefault="00000000" w:rsidRPr="00000000" w14:paraId="00000008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</w:t>
            </w:r>
            <w:r w:rsidDel="00000000" w:rsidR="00000000" w:rsidRPr="00000000">
              <w:rPr>
                <w:rtl w:val="0"/>
              </w:rPr>
              <w:t xml:space="preserve"> Нельзя менять форму заявления. Нельзя добавлять графы. Все пункты должны быть заполнены.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Копия документа, удостоверяющего личность.</w:t>
            </w:r>
          </w:p>
          <w:p w:rsidR="00000000" w:rsidDel="00000000" w:rsidP="00000000" w:rsidRDefault="00000000" w:rsidRPr="00000000" w14:paraId="0000000D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</w:t>
            </w:r>
            <w:r w:rsidDel="00000000" w:rsidR="00000000" w:rsidRPr="00000000">
              <w:rPr>
                <w:rtl w:val="0"/>
              </w:rPr>
              <w:t xml:space="preserve"> Обязательные страницы: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before="20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 фотографией, кем и когда выдан паспорт;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20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 местом регистрации.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Копия документа, подтверждающего факт изменения фамилии, имени, отчества – в случае изменения фамилии, имени, отчества.</w:t>
            </w:r>
          </w:p>
          <w:p w:rsidR="00000000" w:rsidDel="00000000" w:rsidP="00000000" w:rsidRDefault="00000000" w:rsidRPr="00000000" w14:paraId="00000014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</w:t>
            </w:r>
            <w:r w:rsidDel="00000000" w:rsidR="00000000" w:rsidRPr="00000000">
              <w:rPr>
                <w:rtl w:val="0"/>
              </w:rPr>
              <w:t xml:space="preserve"> Нужны все подтверждения изменений Ф. И. О. Проверьте, на какие имена и фамилии у вас получены документы: паспорт, диплом о среднем образовании, диплом о профпереподготовке, сертификат специалиста, свидетельство об аккредитации, свидетельство о повышении квалификации, трудовая книжка. Должна быть четкая прослеживаемость изменений в Ф. И. О. специалиста и подтверждения изменений свидетельствами о браках/разводах.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Портфолио за последние пять лет со дня получения последнего сертификата специалиста или свидетельства об аккредитации специалиста, которое содержит: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before="20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сведения об освоении программ повышения квалификации;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after="20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отчет о профессиональной деятельности</w:t>
            </w:r>
          </w:p>
          <w:p w:rsidR="00000000" w:rsidDel="00000000" w:rsidP="00000000" w:rsidRDefault="00000000" w:rsidRPr="00000000" w14:paraId="0000001B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</w:t>
            </w:r>
            <w:r w:rsidDel="00000000" w:rsidR="00000000" w:rsidRPr="00000000">
              <w:rPr>
                <w:rtl w:val="0"/>
              </w:rPr>
              <w:t xml:space="preserve"> Если не прошло пять лет, к аккредитации не допускают.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Копия сертификата специалиста и/или свидетельства об аккредитации специалиста.</w:t>
            </w:r>
          </w:p>
          <w:p w:rsidR="00000000" w:rsidDel="00000000" w:rsidP="00000000" w:rsidRDefault="00000000" w:rsidRPr="00000000" w14:paraId="00000020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</w:t>
            </w:r>
            <w:r w:rsidDel="00000000" w:rsidR="00000000" w:rsidRPr="00000000">
              <w:rPr>
                <w:rtl w:val="0"/>
              </w:rPr>
              <w:t xml:space="preserve"> Иностранные граждане обязаны приложить свой самый первый сертификат, выданный Росздравнадзором.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Копии документов о среднем профессиональном образовании (с приложениями) или выписка из протокола заседания государственной экзаменационной комиссии.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Копии документов о квалификации (с приложениями):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200" w:before="20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копия диплома о профессиональной переподготовке по специальности;</w:t>
            </w:r>
          </w:p>
          <w:p w:rsidR="00000000" w:rsidDel="00000000" w:rsidP="00000000" w:rsidRDefault="00000000" w:rsidRPr="00000000" w14:paraId="0000002A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200" w:before="20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копия удостоверения о повышении квалификации (специализации).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Копии документов о квалификации, подтверждающих сведения об освоении программ повышения квалификации за отчетный период.</w:t>
            </w:r>
          </w:p>
          <w:p w:rsidR="00000000" w:rsidDel="00000000" w:rsidP="00000000" w:rsidRDefault="00000000" w:rsidRPr="00000000" w14:paraId="00000030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</w:t>
            </w:r>
            <w:r w:rsidDel="00000000" w:rsidR="00000000" w:rsidRPr="00000000">
              <w:rPr>
                <w:rtl w:val="0"/>
              </w:rPr>
              <w:t xml:space="preserve"> Информация о программе или программах повышения квалификации должна быть суммарно не менее 144 часов.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Копия трудовой книжки, или сведения о трудовой деятельности, или копии иных документов, подтверждающих наличие стажа меддеятельности, предусмотренных законодательством РФ о военной и иной приравненной к ней службе.</w:t>
            </w:r>
          </w:p>
          <w:p w:rsidR="00000000" w:rsidDel="00000000" w:rsidP="00000000" w:rsidRDefault="00000000" w:rsidRPr="00000000" w14:paraId="00000035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</w:t>
            </w:r>
            <w:r w:rsidDel="00000000" w:rsidR="00000000" w:rsidRPr="00000000">
              <w:rPr>
                <w:rtl w:val="0"/>
              </w:rPr>
              <w:t xml:space="preserve"> Проверьте, как называется занимаемая должность. Она должна соответствовать специальности, по которой проходите аккредитацию.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222222" w:space="0" w:sz="6" w:val="single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Страховой номер индивидуального лицевого счета застрахованного лица.</w:t>
            </w:r>
          </w:p>
          <w:p w:rsidR="00000000" w:rsidDel="00000000" w:rsidP="00000000" w:rsidRDefault="00000000" w:rsidRPr="00000000" w14:paraId="0000003A">
            <w:pPr>
              <w:spacing w:after="200" w:before="20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Примечание. </w:t>
            </w:r>
            <w:r w:rsidDel="00000000" w:rsidR="00000000" w:rsidRPr="00000000">
              <w:rPr>
                <w:rtl w:val="0"/>
              </w:rPr>
              <w:t xml:space="preserve">Можно приложить еще и копию, чтобы в случае ошибок в номере вас смогли идентифицировать.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2222" w:space="0" w:sz="6" w:val="single"/>
              <w:right w:color="222222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spacing w:after="200" w:before="20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ItFftZ8r0MFz+s98Bg6o3OQXg==">CgMxLjA4AHIhMUYyZk9nVjBqS1dyT0hjZmQ1WERBT3pxRFZDQlN2UGtV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2025-03-26T17:00:00Z</dcterms:created>
  <dc:creator>Юля</dc:creator>
</cp:coreProperties>
</file>