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883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500"/>
        <w:gridCol w:w="4335"/>
        <w:tblGridChange w:id="0">
          <w:tblGrid>
            <w:gridCol w:w="4500"/>
            <w:gridCol w:w="4335"/>
          </w:tblGrid>
        </w:tblGridChange>
      </w:tblGrid>
      <w:tr>
        <w:trPr>
          <w:cantSplit w:val="0"/>
          <w:trHeight w:val="201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СОГЛАСОВАНО</w:t>
            </w:r>
          </w:p>
          <w:p w:rsidR="00000000" w:rsidDel="00000000" w:rsidP="00000000" w:rsidRDefault="00000000" w:rsidRPr="00000000" w14:paraId="00000003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Председатель первичной</w:t>
            </w:r>
          </w:p>
          <w:p w:rsidR="00000000" w:rsidDel="00000000" w:rsidP="00000000" w:rsidRDefault="00000000" w:rsidRPr="00000000" w14:paraId="00000004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профсоюзной организации</w:t>
            </w:r>
          </w:p>
          <w:p w:rsidR="00000000" w:rsidDel="00000000" w:rsidP="00000000" w:rsidRDefault="00000000" w:rsidRPr="00000000" w14:paraId="00000005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ЗАО «Труд»</w:t>
            </w:r>
          </w:p>
          <w:p w:rsidR="00000000" w:rsidDel="00000000" w:rsidP="00000000" w:rsidRDefault="00000000" w:rsidRPr="00000000" w14:paraId="00000006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_______Овчинникова</w:t>
            </w:r>
            <w:r w:rsidDel="00000000" w:rsidR="00000000" w:rsidRPr="00000000">
              <w:rPr>
                <w:rtl w:val="0"/>
              </w:rPr>
              <w:t xml:space="preserve"> В.А.</w:t>
            </w:r>
          </w:p>
          <w:p w:rsidR="00000000" w:rsidDel="00000000" w:rsidP="00000000" w:rsidRDefault="00000000" w:rsidRPr="00000000" w14:paraId="00000007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«____»</w:t>
            </w:r>
            <w:r w:rsidDel="00000000" w:rsidR="00000000" w:rsidRPr="00000000">
              <w:rPr>
                <w:rtl w:val="0"/>
              </w:rPr>
              <w:t xml:space="preserve">_________2023</w:t>
            </w:r>
            <w:r w:rsidDel="00000000" w:rsidR="00000000" w:rsidRPr="00000000">
              <w:rPr>
                <w:rtl w:val="0"/>
              </w:rPr>
              <w:t xml:space="preserve"> г.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УТВЕРЖДАЮ</w:t>
            </w:r>
          </w:p>
          <w:p w:rsidR="00000000" w:rsidDel="00000000" w:rsidP="00000000" w:rsidRDefault="00000000" w:rsidRPr="00000000" w14:paraId="00000009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Генеральный директор</w:t>
            </w:r>
          </w:p>
          <w:p w:rsidR="00000000" w:rsidDel="00000000" w:rsidP="00000000" w:rsidRDefault="00000000" w:rsidRPr="00000000" w14:paraId="0000000A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ЗАО «Труд»</w:t>
            </w:r>
          </w:p>
          <w:p w:rsidR="00000000" w:rsidDel="00000000" w:rsidP="00000000" w:rsidRDefault="00000000" w:rsidRPr="00000000" w14:paraId="0000000B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0C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_______ Гнатюк В.А.</w:t>
            </w:r>
          </w:p>
          <w:p w:rsidR="00000000" w:rsidDel="00000000" w:rsidP="00000000" w:rsidRDefault="00000000" w:rsidRPr="00000000" w14:paraId="0000000D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«____»</w:t>
            </w:r>
            <w:r w:rsidDel="00000000" w:rsidR="00000000" w:rsidRPr="00000000">
              <w:rPr>
                <w:rtl w:val="0"/>
              </w:rPr>
              <w:t xml:space="preserve">__________2023</w:t>
            </w:r>
            <w:r w:rsidDel="00000000" w:rsidR="00000000" w:rsidRPr="00000000">
              <w:rPr>
                <w:rtl w:val="0"/>
              </w:rPr>
              <w:t xml:space="preserve"> г.</w:t>
            </w:r>
          </w:p>
        </w:tc>
      </w:tr>
    </w:tbl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Перечень лиц, подлежащих обучению безопасным методам и приемам  выполнения работ повышенной опасности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 </w:t>
      </w:r>
    </w:p>
    <w:tbl>
      <w:tblPr>
        <w:tblStyle w:val="Table2"/>
        <w:tblW w:w="9885.0" w:type="dxa"/>
        <w:jc w:val="left"/>
        <w:tblInd w:w="-87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615"/>
        <w:gridCol w:w="2070"/>
        <w:gridCol w:w="7200"/>
        <w:tblGridChange w:id="0">
          <w:tblGrid>
            <w:gridCol w:w="615"/>
            <w:gridCol w:w="2070"/>
            <w:gridCol w:w="7200"/>
          </w:tblGrid>
        </w:tblGridChange>
      </w:tblGrid>
      <w:tr>
        <w:trPr>
          <w:cantSplit w:val="0"/>
          <w:trHeight w:val="900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п/п</w:t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Наименование работ</w:t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Перечень лиц,  непосредственно выполняющие работы повышенной опасности (исполнители), и лиц ответственных за организацию, выполнение и контроль данных работ.</w:t>
            </w:r>
          </w:p>
        </w:tc>
      </w:tr>
      <w:tr>
        <w:trPr>
          <w:cantSplit w:val="0"/>
          <w:trHeight w:val="5579.716535433072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Земляные работы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а) работники, назначаемые работодателем ответственными за организацию и безопасное проведение работ повышенной опасности, в том числе лица, отвечающие за безопасную организацию работ подрядных организаций в соответствии с требованиями норм и правил по охране труда;</w:t>
            </w:r>
          </w:p>
          <w:p w:rsidR="00000000" w:rsidDel="00000000" w:rsidP="00000000" w:rsidRDefault="00000000" w:rsidRPr="00000000" w14:paraId="00000017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б) ответственные за составление плана мероприятий по эвакуации и спасению работников при возникновении аварийной ситуации и при проведении спасательных работ;</w:t>
            </w:r>
          </w:p>
          <w:p w:rsidR="00000000" w:rsidDel="00000000" w:rsidP="00000000" w:rsidRDefault="00000000" w:rsidRPr="00000000" w14:paraId="00000018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в) работники, проводящие обслуживание и периодический осмотр средств индивидуальной защиты (далее - СИЗ);</w:t>
            </w:r>
          </w:p>
          <w:p w:rsidR="00000000" w:rsidDel="00000000" w:rsidP="00000000" w:rsidRDefault="00000000" w:rsidRPr="00000000" w14:paraId="00000019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г) работники, выдающие наряды-допуски;</w:t>
            </w:r>
          </w:p>
          <w:p w:rsidR="00000000" w:rsidDel="00000000" w:rsidP="00000000" w:rsidRDefault="00000000" w:rsidRPr="00000000" w14:paraId="0000001A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д) ответственные руководители работ, выполняемых с оформлением наряда-допуска;</w:t>
            </w:r>
          </w:p>
          <w:p w:rsidR="00000000" w:rsidDel="00000000" w:rsidP="00000000" w:rsidRDefault="00000000" w:rsidRPr="00000000" w14:paraId="0000001B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е) должностные лица, в полномочия которых входит утверждение плана производства работ и/или технологических карт на производство работ повышенной опасности;</w:t>
            </w:r>
          </w:p>
          <w:p w:rsidR="00000000" w:rsidDel="00000000" w:rsidP="00000000" w:rsidRDefault="00000000" w:rsidRPr="00000000" w14:paraId="0000001C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ж) специалисты, проводящие обучение работам повышенной опасности,</w:t>
            </w:r>
          </w:p>
          <w:p w:rsidR="00000000" w:rsidDel="00000000" w:rsidP="00000000" w:rsidRDefault="00000000" w:rsidRPr="00000000" w14:paraId="0000001D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з) члены экзаменационных комиссий работодателей и организаций, проводящих обучение безопасным методам и приемам выполнения работ повышенной опасности</w:t>
            </w:r>
          </w:p>
          <w:p w:rsidR="00000000" w:rsidDel="00000000" w:rsidP="00000000" w:rsidRDefault="00000000" w:rsidRPr="00000000" w14:paraId="0000001E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и) непосредственные исполнители работ (члены бригады).</w:t>
            </w:r>
          </w:p>
        </w:tc>
      </w:tr>
      <w:tr>
        <w:trPr>
          <w:cantSplit w:val="0"/>
          <w:trHeight w:val="5579.716535433072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Ремонтные, монтажные и демонтажные работы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а) работники, назначаемые работодателем ответственными за организацию и безопасное проведение работ повышенной опасности, в том числе лица, отвечающие за безопасную организацию работ подрядных организаций в соответствии с требованиями норм и правил по охране труда;б) ответственные за составление плана мероприятий по эвакуации и спасению работников при возникновении аварийной ситуации и при проведении спасательных работ;</w:t>
            </w:r>
          </w:p>
          <w:p w:rsidR="00000000" w:rsidDel="00000000" w:rsidP="00000000" w:rsidRDefault="00000000" w:rsidRPr="00000000" w14:paraId="00000022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в) работники, проводящие обслуживание и периодический осмотр средств индивидуальной защиты (далее - СИЗ);</w:t>
            </w:r>
          </w:p>
          <w:p w:rsidR="00000000" w:rsidDel="00000000" w:rsidP="00000000" w:rsidRDefault="00000000" w:rsidRPr="00000000" w14:paraId="00000023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г) работники, выдающие наряды-допуски;</w:t>
            </w:r>
          </w:p>
          <w:p w:rsidR="00000000" w:rsidDel="00000000" w:rsidP="00000000" w:rsidRDefault="00000000" w:rsidRPr="00000000" w14:paraId="00000024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д) ответственные руководители работ, выполняемых с оформлением наряда-допуска;</w:t>
            </w:r>
          </w:p>
          <w:p w:rsidR="00000000" w:rsidDel="00000000" w:rsidP="00000000" w:rsidRDefault="00000000" w:rsidRPr="00000000" w14:paraId="00000025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е) должностные лица, в полномочия которых входит утверждение плана производства работ и/или технологических карт на производство работ повышенной опасности;</w:t>
            </w:r>
          </w:p>
          <w:p w:rsidR="00000000" w:rsidDel="00000000" w:rsidP="00000000" w:rsidRDefault="00000000" w:rsidRPr="00000000" w14:paraId="00000026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ж) специалисты, проводящие обучение работам повышенной опасности,</w:t>
            </w:r>
          </w:p>
          <w:p w:rsidR="00000000" w:rsidDel="00000000" w:rsidP="00000000" w:rsidRDefault="00000000" w:rsidRPr="00000000" w14:paraId="00000027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з) члены экзаменационных комиссий работодателей и организаций, проводящих обучение безопасным методам и приемам выполнения работ повышенной опасности</w:t>
            </w:r>
          </w:p>
          <w:p w:rsidR="00000000" w:rsidDel="00000000" w:rsidP="00000000" w:rsidRDefault="00000000" w:rsidRPr="00000000" w14:paraId="00000028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и) непосредственные исполнители работ (члены бригады).</w:t>
            </w:r>
          </w:p>
        </w:tc>
      </w:tr>
      <w:tr>
        <w:trPr>
          <w:cantSplit w:val="0"/>
          <w:trHeight w:val="5579.716535433072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Работы вблизи вращающихся механизмов и движущихся частей оборудования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а) работники, назначаемые работодателем ответственными за организацию и безопасное проведение работ повышенной опасности, в том числе лица, отвечающие за безопасную организацию работ подрядных организаций в соответствии с требованиями норм и правил по охране труда;б) ответственные за составление плана мероприятий по эвакуации и спасению работников при возникновении аварийной ситуации и при проведении спасательных работ;</w:t>
            </w:r>
          </w:p>
          <w:p w:rsidR="00000000" w:rsidDel="00000000" w:rsidP="00000000" w:rsidRDefault="00000000" w:rsidRPr="00000000" w14:paraId="0000002C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в) работники, проводящие обслуживание и периодический осмотр средств индивидуальной защиты (далее - СИЗ);</w:t>
            </w:r>
          </w:p>
          <w:p w:rsidR="00000000" w:rsidDel="00000000" w:rsidP="00000000" w:rsidRDefault="00000000" w:rsidRPr="00000000" w14:paraId="0000002D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г) работники, выдающие наряды-допуски;</w:t>
            </w:r>
          </w:p>
          <w:p w:rsidR="00000000" w:rsidDel="00000000" w:rsidP="00000000" w:rsidRDefault="00000000" w:rsidRPr="00000000" w14:paraId="0000002E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д) ответственные руководители работ, выполняемых с оформлением наряда-допуска;</w:t>
            </w:r>
          </w:p>
          <w:p w:rsidR="00000000" w:rsidDel="00000000" w:rsidP="00000000" w:rsidRDefault="00000000" w:rsidRPr="00000000" w14:paraId="0000002F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е) должностные лица, в полномочия которых входит утверждение плана производства работ и/или технологических карт на производство работ повышенной опасности;</w:t>
            </w:r>
          </w:p>
          <w:p w:rsidR="00000000" w:rsidDel="00000000" w:rsidP="00000000" w:rsidRDefault="00000000" w:rsidRPr="00000000" w14:paraId="00000030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ж) специалисты, проводящие обучение работам повышенной опасности,</w:t>
            </w:r>
          </w:p>
          <w:p w:rsidR="00000000" w:rsidDel="00000000" w:rsidP="00000000" w:rsidRDefault="00000000" w:rsidRPr="00000000" w14:paraId="00000031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з) члены экзаменационных комиссий работодателей и организаций, проводящих обучение безопасным методам и приемам выполнения работ повышенной опасности</w:t>
            </w:r>
          </w:p>
          <w:p w:rsidR="00000000" w:rsidDel="00000000" w:rsidP="00000000" w:rsidRDefault="00000000" w:rsidRPr="00000000" w14:paraId="00000032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и) непосредственные исполнители работ (члены бригады).</w:t>
            </w:r>
          </w:p>
        </w:tc>
      </w:tr>
      <w:tr>
        <w:trPr>
          <w:cantSplit w:val="0"/>
          <w:trHeight w:val="5579.716535433072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Работы, связанные с опасностью поражения персонала электрическим током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а) работники, назначаемые работодателем ответственными за организацию и безопасное проведение работ повышенной опасности, в том числе лица, отвечающие за безопасную организацию работ подрядных организаций в соответствии с требованиями норм и правил по охране труда;</w:t>
            </w:r>
          </w:p>
          <w:p w:rsidR="00000000" w:rsidDel="00000000" w:rsidP="00000000" w:rsidRDefault="00000000" w:rsidRPr="00000000" w14:paraId="00000036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б) ответственные за составление плана мероприятий по эвакуации и спасению работников при возникновении аварийной ситуации и при проведении спасательных работ;</w:t>
            </w:r>
          </w:p>
          <w:p w:rsidR="00000000" w:rsidDel="00000000" w:rsidP="00000000" w:rsidRDefault="00000000" w:rsidRPr="00000000" w14:paraId="00000037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в) работники, проводящие обслуживание и периодический осмотр средств индивидуальной защиты (далее - СИЗ);</w:t>
            </w:r>
          </w:p>
          <w:p w:rsidR="00000000" w:rsidDel="00000000" w:rsidP="00000000" w:rsidRDefault="00000000" w:rsidRPr="00000000" w14:paraId="00000038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г) работники, выдающие наряды-допуски;</w:t>
            </w:r>
          </w:p>
          <w:p w:rsidR="00000000" w:rsidDel="00000000" w:rsidP="00000000" w:rsidRDefault="00000000" w:rsidRPr="00000000" w14:paraId="00000039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д) ответственные руководители работ, выполняемых с оформлением наряда-допуска;</w:t>
            </w:r>
          </w:p>
          <w:p w:rsidR="00000000" w:rsidDel="00000000" w:rsidP="00000000" w:rsidRDefault="00000000" w:rsidRPr="00000000" w14:paraId="0000003A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е) должностные лица, в полномочия которых входит утверждение плана производства работ и/или технологических карт на производство работ повышенной опасности;</w:t>
            </w:r>
          </w:p>
          <w:p w:rsidR="00000000" w:rsidDel="00000000" w:rsidP="00000000" w:rsidRDefault="00000000" w:rsidRPr="00000000" w14:paraId="0000003B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ж) специалисты, проводящие обучение работам повышенной опасности (в том числе инструктажи и стажировки, дублирование),</w:t>
            </w:r>
          </w:p>
          <w:p w:rsidR="00000000" w:rsidDel="00000000" w:rsidP="00000000" w:rsidRDefault="00000000" w:rsidRPr="00000000" w14:paraId="0000003C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з) члены экзаменационных комиссий работодателей и организаций, проводящих обучение безопасным методам и приемам выполнения работ повышенной опасности</w:t>
            </w:r>
          </w:p>
          <w:p w:rsidR="00000000" w:rsidDel="00000000" w:rsidP="00000000" w:rsidRDefault="00000000" w:rsidRPr="00000000" w14:paraId="0000003D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и) непосредственные исполнители работ (члены бригады).</w:t>
            </w:r>
          </w:p>
        </w:tc>
      </w:tr>
    </w:tbl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  <w:t xml:space="preserve">Перечень  разработали: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  <w:t xml:space="preserve">Начальник производственно-технического отдела                                    П.В. Гордов</w:t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  <w:t xml:space="preserve">Руководитель службы охраны труда                          </w:t>
        <w:tab/>
        <w:t xml:space="preserve">                       </w:t>
        <w:tab/>
        <w:t xml:space="preserve">В.В. Плюхин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  <w:t xml:space="preserve"> </w:t>
      </w:r>
    </w:p>
    <w:sectPr>
      <w:pgSz w:h="16834" w:w="11909" w:orient="portrait"/>
      <w:pgMar w:bottom="264.44881889763906" w:top="708.6614173228347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